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D0" w:rsidRPr="00501DF2" w:rsidRDefault="00AC3BD0" w:rsidP="003272B8">
      <w:pPr>
        <w:ind w:firstLine="720"/>
        <w:rPr>
          <w:rFonts w:ascii="Times New Roman" w:hAnsi="Times New Roman" w:cs="Times New Roman"/>
          <w:b/>
          <w:u w:val="single"/>
        </w:rPr>
      </w:pPr>
      <w:bookmarkStart w:id="0" w:name="_GoBack"/>
      <w:bookmarkEnd w:id="0"/>
      <w:r w:rsidRPr="00501DF2">
        <w:rPr>
          <w:rFonts w:ascii="Times New Roman" w:hAnsi="Times New Roman" w:cs="Times New Roman"/>
          <w:b/>
          <w:u w:val="single"/>
        </w:rPr>
        <w:t>Cognitive Science and its impact on teaching Part 2 of 3</w:t>
      </w:r>
      <w:r w:rsidR="008D0FAB" w:rsidRPr="00501DF2">
        <w:rPr>
          <w:rFonts w:ascii="Times New Roman" w:hAnsi="Times New Roman" w:cs="Times New Roman"/>
          <w:b/>
          <w:u w:val="single"/>
        </w:rPr>
        <w:t xml:space="preserve"> (Sri Pavar)</w:t>
      </w:r>
    </w:p>
    <w:p w:rsidR="004E7422" w:rsidRDefault="007C13D4" w:rsidP="003272B8">
      <w:pPr>
        <w:ind w:firstLine="720"/>
        <w:rPr>
          <w:rFonts w:cs="Arial"/>
          <w:color w:val="0070C0"/>
          <w:sz w:val="21"/>
          <w:szCs w:val="21"/>
          <w:shd w:val="clear" w:color="auto" w:fill="FFFFFF"/>
        </w:rPr>
      </w:pPr>
      <w:r w:rsidRPr="00501DF2">
        <w:rPr>
          <w:rFonts w:ascii="Times New Roman" w:hAnsi="Times New Roman" w:cs="Times New Roman"/>
        </w:rPr>
        <w:t xml:space="preserve">Page 1 </w:t>
      </w:r>
      <w:r w:rsidR="008D0FAB" w:rsidRPr="00501DF2">
        <w:rPr>
          <w:rFonts w:ascii="Times New Roman" w:hAnsi="Times New Roman" w:cs="Times New Roman"/>
        </w:rPr>
        <w:t xml:space="preserve">continues </w:t>
      </w:r>
      <w:r w:rsidR="00A66EC6" w:rsidRPr="00501DF2">
        <w:rPr>
          <w:rFonts w:ascii="Times New Roman" w:hAnsi="Times New Roman" w:cs="Times New Roman"/>
        </w:rPr>
        <w:t xml:space="preserve">the </w:t>
      </w:r>
      <w:r w:rsidRPr="00501DF2">
        <w:rPr>
          <w:rFonts w:ascii="Times New Roman" w:hAnsi="Times New Roman" w:cs="Times New Roman"/>
        </w:rPr>
        <w:t xml:space="preserve">summary </w:t>
      </w:r>
      <w:r w:rsidR="00A66EC6" w:rsidRPr="00501DF2">
        <w:rPr>
          <w:rFonts w:ascii="Times New Roman" w:hAnsi="Times New Roman" w:cs="Times New Roman"/>
        </w:rPr>
        <w:t xml:space="preserve">of educational CogSci </w:t>
      </w:r>
      <w:r w:rsidRPr="00501DF2">
        <w:rPr>
          <w:rFonts w:ascii="Times New Roman" w:hAnsi="Times New Roman" w:cs="Times New Roman"/>
        </w:rPr>
        <w:t>and also covers misconceptions on metacognition</w:t>
      </w:r>
      <w:r w:rsidR="00A66EC6" w:rsidRPr="00501DF2">
        <w:rPr>
          <w:rFonts w:ascii="Times New Roman" w:hAnsi="Times New Roman" w:cs="Times New Roman"/>
        </w:rPr>
        <w:t>.</w:t>
      </w:r>
      <w:r w:rsidRPr="00501DF2">
        <w:rPr>
          <w:rFonts w:ascii="Times New Roman" w:hAnsi="Times New Roman" w:cs="Times New Roman"/>
        </w:rPr>
        <w:t xml:space="preserve"> Page 2</w:t>
      </w:r>
      <w:r w:rsidR="00D957BF" w:rsidRPr="00501DF2">
        <w:rPr>
          <w:rFonts w:ascii="Times New Roman" w:hAnsi="Times New Roman" w:cs="Times New Roman"/>
        </w:rPr>
        <w:t>&amp;3</w:t>
      </w:r>
      <w:r w:rsidRPr="00501DF2">
        <w:rPr>
          <w:rFonts w:ascii="Times New Roman" w:hAnsi="Times New Roman" w:cs="Times New Roman"/>
        </w:rPr>
        <w:t xml:space="preserve"> </w:t>
      </w:r>
      <w:r w:rsidR="008D0FAB" w:rsidRPr="00501DF2">
        <w:rPr>
          <w:rFonts w:ascii="Times New Roman" w:hAnsi="Times New Roman" w:cs="Times New Roman"/>
        </w:rPr>
        <w:t>shows</w:t>
      </w:r>
      <w:r w:rsidRPr="00501DF2">
        <w:rPr>
          <w:rFonts w:ascii="Times New Roman" w:hAnsi="Times New Roman" w:cs="Times New Roman"/>
        </w:rPr>
        <w:t xml:space="preserve"> </w:t>
      </w:r>
      <w:r w:rsidR="00115EBC" w:rsidRPr="00501DF2">
        <w:rPr>
          <w:rFonts w:ascii="Times New Roman" w:hAnsi="Times New Roman" w:cs="Times New Roman"/>
        </w:rPr>
        <w:t xml:space="preserve">a </w:t>
      </w:r>
      <w:r w:rsidR="008047C6" w:rsidRPr="00501DF2">
        <w:rPr>
          <w:rFonts w:ascii="Times New Roman" w:hAnsi="Times New Roman" w:cs="Times New Roman"/>
        </w:rPr>
        <w:t>diagram of how</w:t>
      </w:r>
      <w:r w:rsidR="008D0FAB" w:rsidRPr="00501DF2">
        <w:rPr>
          <w:rFonts w:ascii="Times New Roman" w:hAnsi="Times New Roman" w:cs="Times New Roman"/>
        </w:rPr>
        <w:t xml:space="preserve"> we</w:t>
      </w:r>
      <w:r w:rsidR="008047C6" w:rsidRPr="00501DF2">
        <w:rPr>
          <w:rFonts w:ascii="Times New Roman" w:hAnsi="Times New Roman" w:cs="Times New Roman"/>
        </w:rPr>
        <w:t xml:space="preserve"> think </w:t>
      </w:r>
      <w:r w:rsidR="008D0FAB" w:rsidRPr="00501DF2">
        <w:rPr>
          <w:rFonts w:ascii="Times New Roman" w:hAnsi="Times New Roman" w:cs="Times New Roman"/>
        </w:rPr>
        <w:t xml:space="preserve">that is </w:t>
      </w:r>
      <w:r w:rsidR="008047C6" w:rsidRPr="00501DF2">
        <w:rPr>
          <w:rFonts w:ascii="Times New Roman" w:hAnsi="Times New Roman" w:cs="Times New Roman"/>
        </w:rPr>
        <w:t>experimentally</w:t>
      </w:r>
      <w:r w:rsidR="008D0FAB" w:rsidRPr="00501DF2">
        <w:rPr>
          <w:rFonts w:ascii="Times New Roman" w:hAnsi="Times New Roman" w:cs="Times New Roman"/>
        </w:rPr>
        <w:t xml:space="preserve"> verified rather than being based on experience</w:t>
      </w:r>
      <w:r w:rsidR="005D4CDE" w:rsidRPr="00501DF2">
        <w:rPr>
          <w:rFonts w:ascii="Times New Roman" w:hAnsi="Times New Roman" w:cs="Times New Roman"/>
        </w:rPr>
        <w:t xml:space="preserve"> (eg Bloom’s et al),</w:t>
      </w:r>
      <w:r w:rsidR="008D0FAB" w:rsidRPr="00501DF2">
        <w:rPr>
          <w:rFonts w:ascii="Times New Roman" w:hAnsi="Times New Roman" w:cs="Times New Roman"/>
        </w:rPr>
        <w:t xml:space="preserve"> it is</w:t>
      </w:r>
      <w:r w:rsidR="008047C6" w:rsidRPr="00501DF2">
        <w:rPr>
          <w:rFonts w:ascii="Times New Roman" w:hAnsi="Times New Roman" w:cs="Times New Roman"/>
        </w:rPr>
        <w:t xml:space="preserve"> followed by a table</w:t>
      </w:r>
      <w:r w:rsidRPr="00501DF2">
        <w:rPr>
          <w:rFonts w:ascii="Times New Roman" w:hAnsi="Times New Roman" w:cs="Times New Roman"/>
        </w:rPr>
        <w:t xml:space="preserve"> of different </w:t>
      </w:r>
      <w:r w:rsidR="005D4CDE" w:rsidRPr="00501DF2">
        <w:rPr>
          <w:rFonts w:ascii="Times New Roman" w:hAnsi="Times New Roman" w:cs="Times New Roman"/>
        </w:rPr>
        <w:t xml:space="preserve">school </w:t>
      </w:r>
      <w:r w:rsidRPr="00501DF2">
        <w:rPr>
          <w:rFonts w:ascii="Times New Roman" w:hAnsi="Times New Roman" w:cs="Times New Roman"/>
        </w:rPr>
        <w:t>subjects and</w:t>
      </w:r>
      <w:r w:rsidR="003E6CA9" w:rsidRPr="00501DF2">
        <w:rPr>
          <w:rFonts w:ascii="Times New Roman" w:hAnsi="Times New Roman" w:cs="Times New Roman"/>
        </w:rPr>
        <w:t xml:space="preserve"> how CogSci </w:t>
      </w:r>
      <w:r w:rsidR="003533C7" w:rsidRPr="00501DF2">
        <w:rPr>
          <w:rFonts w:ascii="Times New Roman" w:hAnsi="Times New Roman" w:cs="Times New Roman"/>
        </w:rPr>
        <w:t>can be</w:t>
      </w:r>
      <w:r w:rsidR="003E6CA9" w:rsidRPr="00501DF2">
        <w:rPr>
          <w:rFonts w:ascii="Times New Roman" w:hAnsi="Times New Roman" w:cs="Times New Roman"/>
        </w:rPr>
        <w:t xml:space="preserve"> applied</w:t>
      </w:r>
      <w:r w:rsidR="00D957BF" w:rsidRPr="00501DF2">
        <w:rPr>
          <w:rFonts w:ascii="Times New Roman" w:hAnsi="Times New Roman" w:cs="Times New Roman"/>
        </w:rPr>
        <w:t xml:space="preserve"> in them</w:t>
      </w:r>
      <w:r w:rsidR="003E6CA9" w:rsidRPr="00501DF2">
        <w:rPr>
          <w:rFonts w:ascii="Times New Roman" w:hAnsi="Times New Roman" w:cs="Times New Roman"/>
        </w:rPr>
        <w:t>.</w:t>
      </w:r>
      <w:r w:rsidR="008D0FAB" w:rsidRPr="00501DF2">
        <w:rPr>
          <w:rFonts w:ascii="Times New Roman" w:hAnsi="Times New Roman" w:cs="Times New Roman"/>
        </w:rPr>
        <w:br/>
        <w:t xml:space="preserve">           </w:t>
      </w:r>
      <w:r w:rsidR="003E6CA9" w:rsidRPr="00501DF2">
        <w:rPr>
          <w:rFonts w:ascii="Times New Roman" w:hAnsi="Times New Roman" w:cs="Times New Roman"/>
        </w:rPr>
        <w:t>Attached is a .pdf of scientifically valid metacognitive strategies, useful for</w:t>
      </w:r>
      <w:r w:rsidR="003533C7" w:rsidRPr="00501DF2">
        <w:rPr>
          <w:rFonts w:ascii="Times New Roman" w:hAnsi="Times New Roman" w:cs="Times New Roman"/>
        </w:rPr>
        <w:t xml:space="preserve"> teaching and independent study adapted for schools </w:t>
      </w:r>
      <w:r w:rsidR="004E7422">
        <w:rPr>
          <w:rFonts w:ascii="Times New Roman" w:hAnsi="Times New Roman" w:cs="Times New Roman"/>
        </w:rPr>
        <w:t xml:space="preserve">at </w:t>
      </w:r>
      <w:hyperlink r:id="rId8" w:history="1">
        <w:r w:rsidR="004E7422" w:rsidRPr="0038738B">
          <w:rPr>
            <w:rStyle w:val="Hyperlink"/>
            <w:rFonts w:cs="Arial"/>
            <w:sz w:val="21"/>
            <w:szCs w:val="21"/>
            <w:shd w:val="clear" w:color="auto" w:fill="FFFFFF"/>
          </w:rPr>
          <w:t>http://www.learningscientists.org/downloadable-materials</w:t>
        </w:r>
      </w:hyperlink>
    </w:p>
    <w:p w:rsidR="007C13D4" w:rsidRPr="00501DF2" w:rsidRDefault="00DC5D8A" w:rsidP="003272B8">
      <w:pPr>
        <w:ind w:firstLine="720"/>
        <w:rPr>
          <w:rFonts w:ascii="Times New Roman" w:hAnsi="Times New Roman" w:cs="Times New Roman"/>
          <w:szCs w:val="24"/>
        </w:rPr>
      </w:pPr>
      <w:r w:rsidRPr="00501DF2">
        <w:rPr>
          <w:rFonts w:cs="Arial"/>
          <w:sz w:val="21"/>
          <w:szCs w:val="21"/>
          <w:shd w:val="clear" w:color="auto" w:fill="FFFFFF"/>
        </w:rPr>
        <w:t xml:space="preserve"> </w:t>
      </w:r>
      <w:r w:rsidRPr="00501DF2">
        <w:rPr>
          <w:rFonts w:ascii="Times New Roman" w:hAnsi="Times New Roman" w:cs="Times New Roman"/>
          <w:b/>
          <w:szCs w:val="24"/>
          <w:shd w:val="clear" w:color="auto" w:fill="FFFFFF"/>
        </w:rPr>
        <w:t xml:space="preserve">Finally </w:t>
      </w:r>
      <w:r w:rsidR="005D4CDE" w:rsidRPr="00501DF2">
        <w:rPr>
          <w:rFonts w:ascii="Times New Roman" w:hAnsi="Times New Roman" w:cs="Times New Roman"/>
          <w:b/>
          <w:szCs w:val="24"/>
          <w:shd w:val="clear" w:color="auto" w:fill="FFFFFF"/>
        </w:rPr>
        <w:t>page</w:t>
      </w:r>
      <w:r w:rsidRPr="00501DF2">
        <w:rPr>
          <w:rFonts w:ascii="Times New Roman" w:hAnsi="Times New Roman" w:cs="Times New Roman"/>
          <w:b/>
          <w:szCs w:val="24"/>
          <w:shd w:val="clear" w:color="auto" w:fill="FFFFFF"/>
        </w:rPr>
        <w:t xml:space="preserve"> 4 summarises these princ</w:t>
      </w:r>
      <w:r w:rsidR="005D4CDE" w:rsidRPr="00501DF2">
        <w:rPr>
          <w:rFonts w:ascii="Times New Roman" w:hAnsi="Times New Roman" w:cs="Times New Roman"/>
          <w:b/>
          <w:szCs w:val="24"/>
          <w:shd w:val="clear" w:color="auto" w:fill="FFFFFF"/>
        </w:rPr>
        <w:t>iples by putting it all together in sequence with specific actual examples</w:t>
      </w:r>
      <w:r w:rsidR="005D4CDE" w:rsidRPr="00501DF2">
        <w:rPr>
          <w:rFonts w:ascii="Times New Roman" w:hAnsi="Times New Roman" w:cs="Times New Roman"/>
          <w:szCs w:val="24"/>
          <w:shd w:val="clear" w:color="auto" w:fill="FFFFFF"/>
        </w:rPr>
        <w:t xml:space="preserve">.  </w:t>
      </w:r>
    </w:p>
    <w:p w:rsidR="003272B8" w:rsidRPr="00501DF2" w:rsidRDefault="00BA7EB3" w:rsidP="003272B8">
      <w:pPr>
        <w:ind w:firstLine="720"/>
        <w:rPr>
          <w:rFonts w:ascii="Times New Roman" w:hAnsi="Times New Roman" w:cs="Times New Roman"/>
        </w:rPr>
      </w:pPr>
      <w:r w:rsidRPr="00501DF2">
        <w:rPr>
          <w:rFonts w:ascii="Times New Roman" w:hAnsi="Times New Roman" w:cs="Times New Roman"/>
        </w:rPr>
        <w:t xml:space="preserve">Recap: Last week I showed the evidence that </w:t>
      </w:r>
      <w:r w:rsidR="00A27AF5" w:rsidRPr="00501DF2">
        <w:rPr>
          <w:rFonts w:ascii="Times New Roman" w:hAnsi="Times New Roman" w:cs="Times New Roman"/>
          <w:b/>
          <w:i/>
        </w:rPr>
        <w:t xml:space="preserve">“Generic skills are a component of what has been labelled </w:t>
      </w:r>
      <w:r w:rsidR="00A27AF5" w:rsidRPr="00501DF2">
        <w:rPr>
          <w:rFonts w:ascii="Times New Roman" w:hAnsi="Times New Roman" w:cs="Times New Roman"/>
          <w:b/>
          <w:i/>
          <w:u w:val="single"/>
        </w:rPr>
        <w:t>biologically primary knowledge</w:t>
      </w:r>
      <w:r w:rsidR="00A27AF5" w:rsidRPr="00501DF2">
        <w:rPr>
          <w:rFonts w:ascii="Times New Roman" w:hAnsi="Times New Roman" w:cs="Times New Roman"/>
          <w:b/>
          <w:i/>
        </w:rPr>
        <w:t xml:space="preserve"> (Geary, 2012). Examples are learning to use general problem solving skills such as relating a current problem to a previous problem with known solutions, or engaging in planning.”</w:t>
      </w:r>
      <w:r w:rsidR="00AF48DB" w:rsidRPr="00501DF2">
        <w:rPr>
          <w:rFonts w:ascii="Times New Roman" w:hAnsi="Times New Roman" w:cs="Times New Roman"/>
          <w:b/>
        </w:rPr>
        <w:t xml:space="preserve"> </w:t>
      </w:r>
      <w:hyperlink r:id="rId9" w:anchor="download&amp;from_embed" w:history="1">
        <w:r w:rsidR="00501DF2" w:rsidRPr="004E7422">
          <w:rPr>
            <w:rStyle w:val="Hyperlink"/>
            <w:rFonts w:ascii="Times New Roman" w:hAnsi="Times New Roman" w:cs="Times New Roman"/>
            <w:b/>
            <w:color w:val="0070C0"/>
          </w:rPr>
          <w:t>(1)</w:t>
        </w:r>
      </w:hyperlink>
      <w:r w:rsidR="00501DF2" w:rsidRPr="00501DF2">
        <w:rPr>
          <w:rFonts w:ascii="Times New Roman" w:hAnsi="Times New Roman" w:cs="Times New Roman"/>
          <w:b/>
        </w:rPr>
        <w:t xml:space="preserve"> </w:t>
      </w:r>
      <w:r w:rsidR="00A27AF5" w:rsidRPr="00501DF2">
        <w:rPr>
          <w:rFonts w:ascii="Times New Roman" w:hAnsi="Times New Roman" w:cs="Times New Roman"/>
        </w:rPr>
        <w:t xml:space="preserve">Generic skills can’t be taught </w:t>
      </w:r>
      <w:r w:rsidR="003272B8" w:rsidRPr="00501DF2">
        <w:rPr>
          <w:rFonts w:ascii="Times New Roman" w:hAnsi="Times New Roman" w:cs="Times New Roman"/>
        </w:rPr>
        <w:t xml:space="preserve">as </w:t>
      </w:r>
      <w:r w:rsidR="00A27AF5" w:rsidRPr="00501DF2">
        <w:rPr>
          <w:rFonts w:ascii="Times New Roman" w:hAnsi="Times New Roman" w:cs="Times New Roman"/>
        </w:rPr>
        <w:t>they are innate</w:t>
      </w:r>
      <w:r w:rsidR="008047C6" w:rsidRPr="00501DF2">
        <w:rPr>
          <w:rFonts w:ascii="Times New Roman" w:hAnsi="Times New Roman" w:cs="Times New Roman"/>
        </w:rPr>
        <w:t xml:space="preserve"> due to evolution and they do not</w:t>
      </w:r>
      <w:r w:rsidR="00A27AF5" w:rsidRPr="00501DF2">
        <w:rPr>
          <w:rFonts w:ascii="Times New Roman" w:hAnsi="Times New Roman" w:cs="Times New Roman"/>
        </w:rPr>
        <w:t xml:space="preserve"> improve or transfer</w:t>
      </w:r>
      <w:r w:rsidR="008D0FAB" w:rsidRPr="00501DF2">
        <w:rPr>
          <w:rFonts w:ascii="Times New Roman" w:hAnsi="Times New Roman" w:cs="Times New Roman"/>
        </w:rPr>
        <w:t xml:space="preserve"> more easily</w:t>
      </w:r>
      <w:r w:rsidR="00A27AF5" w:rsidRPr="00501DF2">
        <w:rPr>
          <w:rFonts w:ascii="Times New Roman" w:hAnsi="Times New Roman" w:cs="Times New Roman"/>
        </w:rPr>
        <w:t xml:space="preserve"> with practice. </w:t>
      </w:r>
      <w:r w:rsidR="00AF48DB" w:rsidRPr="00501DF2">
        <w:rPr>
          <w:rFonts w:ascii="Times New Roman" w:hAnsi="Times New Roman" w:cs="Times New Roman"/>
        </w:rPr>
        <w:t xml:space="preserve">The term generic skills is a misnomer as they can’t be analysed into their </w:t>
      </w:r>
      <w:r w:rsidR="008D0FAB" w:rsidRPr="00501DF2">
        <w:rPr>
          <w:rFonts w:ascii="Times New Roman" w:hAnsi="Times New Roman" w:cs="Times New Roman"/>
        </w:rPr>
        <w:t>sub-components it would be better to call then generic abilities e.g skimming and scanning.</w:t>
      </w:r>
      <w:r w:rsidR="00A27AF5" w:rsidRPr="00501DF2">
        <w:rPr>
          <w:rFonts w:ascii="Times New Roman" w:hAnsi="Times New Roman" w:cs="Times New Roman"/>
        </w:rPr>
        <w:br/>
      </w:r>
      <w:r w:rsidR="00A27AF5" w:rsidRPr="00501DF2">
        <w:rPr>
          <w:rFonts w:ascii="Times New Roman" w:hAnsi="Times New Roman" w:cs="Times New Roman"/>
        </w:rPr>
        <w:br/>
      </w:r>
      <w:r w:rsidR="00A27AF5" w:rsidRPr="00501DF2">
        <w:rPr>
          <w:rFonts w:ascii="Times New Roman" w:hAnsi="Times New Roman" w:cs="Times New Roman"/>
        </w:rPr>
        <w:tab/>
      </w:r>
      <w:r w:rsidR="00A27AF5" w:rsidRPr="00501DF2">
        <w:rPr>
          <w:rFonts w:ascii="Times New Roman" w:hAnsi="Times New Roman" w:cs="Times New Roman"/>
          <w:b/>
        </w:rPr>
        <w:t>However “</w:t>
      </w:r>
      <w:r w:rsidR="00A27AF5" w:rsidRPr="00501DF2">
        <w:rPr>
          <w:rFonts w:ascii="Times New Roman" w:hAnsi="Times New Roman" w:cs="Times New Roman"/>
          <w:b/>
          <w:i/>
          <w:u w:val="single"/>
        </w:rPr>
        <w:t>Biologically secondary knowledge</w:t>
      </w:r>
      <w:r w:rsidR="00A27AF5" w:rsidRPr="00501DF2">
        <w:rPr>
          <w:rFonts w:ascii="Times New Roman" w:hAnsi="Times New Roman" w:cs="Times New Roman"/>
          <w:b/>
          <w:i/>
        </w:rPr>
        <w:t xml:space="preserve"> is knowledge we have </w:t>
      </w:r>
      <w:r w:rsidR="00A27AF5" w:rsidRPr="00501DF2">
        <w:rPr>
          <w:rFonts w:ascii="Times New Roman" w:hAnsi="Times New Roman" w:cs="Times New Roman"/>
          <w:b/>
          <w:i/>
          <w:u w:val="single"/>
        </w:rPr>
        <w:t>not specifically evolved</w:t>
      </w:r>
      <w:r w:rsidR="00A27AF5" w:rsidRPr="00501DF2">
        <w:rPr>
          <w:rFonts w:ascii="Times New Roman" w:hAnsi="Times New Roman" w:cs="Times New Roman"/>
          <w:b/>
          <w:i/>
        </w:rPr>
        <w:t xml:space="preserve"> to acquire but that we need for cultural reasons. We will not acquire such knowledge automatically and indeed, we invented schools and other educational institutions precisely in order to teach biologically secondary knowledge because otherwise it tends not to be learned.”</w:t>
      </w:r>
      <w:r w:rsidR="00501DF2" w:rsidRPr="00501DF2">
        <w:rPr>
          <w:rFonts w:ascii="Times New Roman" w:hAnsi="Times New Roman" w:cs="Times New Roman"/>
          <w:b/>
          <w:i/>
        </w:rPr>
        <w:t xml:space="preserve"> </w:t>
      </w:r>
      <w:hyperlink r:id="rId10" w:anchor="download&amp;from_embed" w:history="1">
        <w:r w:rsidR="00501DF2" w:rsidRPr="004E7422">
          <w:rPr>
            <w:rStyle w:val="Hyperlink"/>
            <w:rFonts w:ascii="Times New Roman" w:hAnsi="Times New Roman" w:cs="Times New Roman"/>
            <w:b/>
            <w:color w:val="0070C0"/>
          </w:rPr>
          <w:t>(1)</w:t>
        </w:r>
      </w:hyperlink>
      <w:r w:rsidR="00A27AF5" w:rsidRPr="00501DF2">
        <w:rPr>
          <w:rFonts w:ascii="Times New Roman" w:hAnsi="Times New Roman" w:cs="Times New Roman"/>
          <w:b/>
          <w:i/>
        </w:rPr>
        <w:br/>
      </w:r>
      <w:r w:rsidR="00464120" w:rsidRPr="00501DF2">
        <w:rPr>
          <w:rFonts w:ascii="Times New Roman" w:hAnsi="Times New Roman" w:cs="Times New Roman"/>
        </w:rPr>
        <w:t xml:space="preserve">           </w:t>
      </w:r>
      <w:r w:rsidR="003272B8" w:rsidRPr="00501DF2">
        <w:rPr>
          <w:rFonts w:ascii="Times New Roman" w:hAnsi="Times New Roman" w:cs="Times New Roman"/>
          <w:b/>
        </w:rPr>
        <w:t>“</w:t>
      </w:r>
      <w:r w:rsidR="003272B8" w:rsidRPr="00501DF2">
        <w:rPr>
          <w:rFonts w:ascii="Times New Roman" w:hAnsi="Times New Roman" w:cs="Times New Roman"/>
          <w:b/>
          <w:i/>
        </w:rPr>
        <w:t>Once knowledge has been stored in long-term memory, we are transformed. The limitations of working memory disappear and we can do things that we otherwise could not dream of doing</w:t>
      </w:r>
      <w:r w:rsidR="003272B8" w:rsidRPr="00501DF2">
        <w:rPr>
          <w:rFonts w:ascii="Times New Roman" w:hAnsi="Times New Roman" w:cs="Times New Roman"/>
          <w:b/>
        </w:rPr>
        <w:t>.”</w:t>
      </w:r>
      <w:r w:rsidR="00501DF2" w:rsidRPr="00501DF2">
        <w:rPr>
          <w:rFonts w:ascii="Times New Roman" w:hAnsi="Times New Roman" w:cs="Times New Roman"/>
          <w:b/>
        </w:rPr>
        <w:t xml:space="preserve"> </w:t>
      </w:r>
      <w:hyperlink r:id="rId11" w:anchor="download&amp;from_embed" w:history="1">
        <w:r w:rsidR="00501DF2" w:rsidRPr="004E7422">
          <w:rPr>
            <w:rStyle w:val="Hyperlink"/>
            <w:rFonts w:ascii="Times New Roman" w:hAnsi="Times New Roman" w:cs="Times New Roman"/>
            <w:b/>
            <w:color w:val="0070C0"/>
          </w:rPr>
          <w:t>(1)</w:t>
        </w:r>
      </w:hyperlink>
      <w:r w:rsidR="008D0FAB" w:rsidRPr="00501DF2">
        <w:rPr>
          <w:rFonts w:ascii="Times New Roman" w:hAnsi="Times New Roman" w:cs="Times New Roman"/>
          <w:b/>
        </w:rPr>
        <w:br/>
        <w:t xml:space="preserve">          </w:t>
      </w:r>
      <w:r w:rsidR="003272B8" w:rsidRPr="00501DF2">
        <w:rPr>
          <w:rFonts w:ascii="Times New Roman" w:hAnsi="Times New Roman" w:cs="Times New Roman"/>
          <w:i/>
        </w:rPr>
        <w:t>In effect we become superhuman in that domain</w:t>
      </w:r>
      <w:r w:rsidR="003533C7" w:rsidRPr="00501DF2">
        <w:rPr>
          <w:rFonts w:ascii="Times New Roman" w:hAnsi="Times New Roman" w:cs="Times New Roman"/>
          <w:i/>
        </w:rPr>
        <w:t xml:space="preserve"> (</w:t>
      </w:r>
      <w:r w:rsidR="003272B8" w:rsidRPr="00501DF2">
        <w:rPr>
          <w:rFonts w:ascii="Times New Roman" w:hAnsi="Times New Roman" w:cs="Times New Roman"/>
          <w:i/>
        </w:rPr>
        <w:t>subject</w:t>
      </w:r>
      <w:r w:rsidR="003533C7" w:rsidRPr="00501DF2">
        <w:rPr>
          <w:rFonts w:ascii="Times New Roman" w:hAnsi="Times New Roman" w:cs="Times New Roman"/>
          <w:i/>
        </w:rPr>
        <w:t>)</w:t>
      </w:r>
      <w:r w:rsidR="003272B8" w:rsidRPr="00501DF2">
        <w:rPr>
          <w:rFonts w:ascii="Times New Roman" w:hAnsi="Times New Roman" w:cs="Times New Roman"/>
          <w:i/>
        </w:rPr>
        <w:t xml:space="preserve"> able to do things</w:t>
      </w:r>
      <w:r w:rsidR="003533C7" w:rsidRPr="00501DF2">
        <w:rPr>
          <w:rFonts w:ascii="Times New Roman" w:hAnsi="Times New Roman" w:cs="Times New Roman"/>
          <w:i/>
        </w:rPr>
        <w:t xml:space="preserve"> that</w:t>
      </w:r>
      <w:r w:rsidR="003272B8" w:rsidRPr="00501DF2">
        <w:rPr>
          <w:rFonts w:ascii="Times New Roman" w:hAnsi="Times New Roman" w:cs="Times New Roman"/>
          <w:i/>
        </w:rPr>
        <w:t xml:space="preserve"> novices</w:t>
      </w:r>
      <w:r w:rsidR="004D01FF" w:rsidRPr="00501DF2">
        <w:rPr>
          <w:rFonts w:ascii="Times New Roman" w:hAnsi="Times New Roman" w:cs="Times New Roman"/>
          <w:i/>
        </w:rPr>
        <w:t xml:space="preserve"> including our ancestors could not</w:t>
      </w:r>
      <w:r w:rsidR="003272B8" w:rsidRPr="00501DF2">
        <w:rPr>
          <w:rFonts w:ascii="Times New Roman" w:hAnsi="Times New Roman" w:cs="Times New Roman"/>
          <w:b/>
        </w:rPr>
        <w:t>.</w:t>
      </w:r>
      <w:r w:rsidR="003272B8" w:rsidRPr="00501DF2">
        <w:rPr>
          <w:rFonts w:ascii="Times New Roman" w:hAnsi="Times New Roman" w:cs="Times New Roman"/>
        </w:rPr>
        <w:t xml:space="preserve"> This also applies to muscle memory created </w:t>
      </w:r>
      <w:r w:rsidR="008D0FAB" w:rsidRPr="00501DF2">
        <w:rPr>
          <w:rFonts w:ascii="Times New Roman" w:hAnsi="Times New Roman" w:cs="Times New Roman"/>
        </w:rPr>
        <w:t>during repetitious</w:t>
      </w:r>
      <w:r w:rsidR="003272B8" w:rsidRPr="00501DF2">
        <w:rPr>
          <w:rFonts w:ascii="Times New Roman" w:hAnsi="Times New Roman" w:cs="Times New Roman"/>
        </w:rPr>
        <w:t xml:space="preserve"> practice in a sport</w:t>
      </w:r>
      <w:r w:rsidR="003533C7" w:rsidRPr="00501DF2">
        <w:rPr>
          <w:rFonts w:ascii="Times New Roman" w:hAnsi="Times New Roman" w:cs="Times New Roman"/>
        </w:rPr>
        <w:t xml:space="preserve"> or other physical activity including drawing and therefore writing</w:t>
      </w:r>
      <w:r w:rsidR="003272B8" w:rsidRPr="00501DF2">
        <w:rPr>
          <w:rFonts w:ascii="Times New Roman" w:hAnsi="Times New Roman" w:cs="Times New Roman"/>
        </w:rPr>
        <w:t xml:space="preserve">. </w:t>
      </w:r>
    </w:p>
    <w:p w:rsidR="00D2069D" w:rsidRPr="004E7422" w:rsidRDefault="004D01FF" w:rsidP="00D2069D">
      <w:pPr>
        <w:pStyle w:val="NormalWeb"/>
        <w:shd w:val="clear" w:color="auto" w:fill="FFFFFF"/>
        <w:spacing w:before="0" w:beforeAutospacing="0" w:after="0" w:afterAutospacing="0"/>
        <w:rPr>
          <w:b/>
          <w:bCs/>
          <w:i/>
          <w:iCs/>
          <w:color w:val="0070C0"/>
        </w:rPr>
      </w:pPr>
      <w:r w:rsidRPr="00501DF2">
        <w:t xml:space="preserve">             </w:t>
      </w:r>
      <w:r w:rsidR="00D2069D" w:rsidRPr="00501DF2">
        <w:t xml:space="preserve">With regard to metacognition and learning to learn, </w:t>
      </w:r>
      <w:r w:rsidR="00D2069D" w:rsidRPr="00501DF2">
        <w:rPr>
          <w:bCs/>
          <w:i/>
          <w:iCs/>
        </w:rPr>
        <w:t>“Misconception 1: Metacognition is a general skill that should be taught separately from subject knowledge.</w:t>
      </w:r>
      <w:r w:rsidR="007C13D4" w:rsidRPr="00501DF2">
        <w:rPr>
          <w:b/>
          <w:bCs/>
          <w:i/>
          <w:iCs/>
        </w:rPr>
        <w:t xml:space="preserve">” </w:t>
      </w:r>
      <w:r w:rsidR="007C13D4" w:rsidRPr="00501DF2">
        <w:rPr>
          <w:bCs/>
          <w:i/>
          <w:iCs/>
        </w:rPr>
        <w:t>“</w:t>
      </w:r>
      <w:r w:rsidR="007C13D4" w:rsidRPr="00501DF2">
        <w:rPr>
          <w:bCs/>
          <w:i/>
          <w:iCs/>
          <w:lang w:val="en-US"/>
        </w:rPr>
        <w:t>It is by two of the authors of a recent EEF report on metacognition and self-regulation”</w:t>
      </w:r>
      <w:r w:rsidR="007C13D4" w:rsidRPr="00501DF2">
        <w:rPr>
          <w:b/>
          <w:bCs/>
          <w:i/>
          <w:iCs/>
          <w:lang w:val="en-US"/>
        </w:rPr>
        <w:t xml:space="preserve"> </w:t>
      </w:r>
      <w:r w:rsidR="00501DF2" w:rsidRPr="00501DF2">
        <w:rPr>
          <w:b/>
          <w:bCs/>
          <w:i/>
          <w:iCs/>
          <w:lang w:val="en-US"/>
        </w:rPr>
        <w:t>(</w:t>
      </w:r>
      <w:r w:rsidR="00501DF2" w:rsidRPr="004E7422">
        <w:rPr>
          <w:b/>
          <w:bCs/>
          <w:i/>
          <w:iCs/>
          <w:color w:val="0070C0"/>
          <w:lang w:val="en-US"/>
        </w:rPr>
        <w:t>2)</w:t>
      </w:r>
      <w:r w:rsidR="004E7422">
        <w:rPr>
          <w:b/>
          <w:bCs/>
          <w:i/>
          <w:iCs/>
          <w:color w:val="0070C0"/>
          <w:lang w:val="en-US"/>
        </w:rPr>
        <w:t xml:space="preserve"> </w:t>
      </w:r>
      <w:hyperlink r:id="rId12" w:history="1">
        <w:r w:rsidR="00D2069D" w:rsidRPr="004E7422">
          <w:rPr>
            <w:rStyle w:val="Hyperlink"/>
            <w:b/>
            <w:bCs/>
            <w:i/>
            <w:iCs/>
            <w:color w:val="0070C0"/>
          </w:rPr>
          <w:t>https://impact.chartered.college/article/quigley-stringer-making-sense-metacognition/</w:t>
        </w:r>
      </w:hyperlink>
    </w:p>
    <w:p w:rsidR="002F1279" w:rsidRPr="00501DF2" w:rsidRDefault="00D2069D" w:rsidP="002F1279">
      <w:pPr>
        <w:pStyle w:val="NormalWeb"/>
        <w:shd w:val="clear" w:color="auto" w:fill="FFFFFF"/>
        <w:spacing w:before="0" w:beforeAutospacing="0" w:after="0" w:afterAutospacing="0"/>
        <w:ind w:firstLine="720"/>
      </w:pPr>
      <w:r w:rsidRPr="00501DF2">
        <w:t xml:space="preserve">Metacognition is domain (subject) specific and does not transfer to unrelated subjects </w:t>
      </w:r>
      <w:r w:rsidR="00115EBC" w:rsidRPr="00501DF2">
        <w:t>n</w:t>
      </w:r>
      <w:r w:rsidRPr="00501DF2">
        <w:t xml:space="preserve">or </w:t>
      </w:r>
      <w:r w:rsidR="003533C7" w:rsidRPr="00501DF2">
        <w:t>can</w:t>
      </w:r>
      <w:r w:rsidR="00115EBC" w:rsidRPr="00501DF2">
        <w:t xml:space="preserve"> it</w:t>
      </w:r>
      <w:r w:rsidR="003533C7" w:rsidRPr="00501DF2">
        <w:t xml:space="preserve"> be taught or improved on </w:t>
      </w:r>
      <w:r w:rsidRPr="00501DF2">
        <w:t>when there is insufficient subject knowledge eg in novice learners</w:t>
      </w:r>
      <w:r w:rsidR="003533C7" w:rsidRPr="00501DF2">
        <w:t xml:space="preserve">. With sufficient subject knowledge it can be taught and improved </w:t>
      </w:r>
      <w:r w:rsidR="008D0FAB" w:rsidRPr="00501DF2">
        <w:t>but</w:t>
      </w:r>
      <w:r w:rsidR="003533C7" w:rsidRPr="00501DF2">
        <w:t xml:space="preserve"> skills acquired do not transfer to unrelated subjects. </w:t>
      </w:r>
      <w:r w:rsidRPr="00501DF2">
        <w:t xml:space="preserve"> </w:t>
      </w:r>
    </w:p>
    <w:p w:rsidR="00115EBC" w:rsidRPr="00501DF2" w:rsidRDefault="00D2069D" w:rsidP="002F1279">
      <w:pPr>
        <w:pStyle w:val="NormalWeb"/>
        <w:shd w:val="clear" w:color="auto" w:fill="FFFFFF"/>
        <w:spacing w:before="0" w:beforeAutospacing="0" w:after="0" w:afterAutospacing="0"/>
        <w:ind w:firstLine="720"/>
        <w:rPr>
          <w:i/>
        </w:rPr>
      </w:pPr>
      <w:r w:rsidRPr="00501DF2">
        <w:t>“</w:t>
      </w:r>
      <w:r w:rsidRPr="00501DF2">
        <w:rPr>
          <w:i/>
        </w:rPr>
        <w:t xml:space="preserve">Meta-knowledge is not innate, it must be taught. At the risk of falling down a rabbit hole, the key to meta-knowledge is the knowledge that we should seek and use this meta-knowledge. And this meta-awareness is not natural; it has to be taught. A large part of being meta-aware is the awareness of the value of meta-awareness itself and that its techniques should be deliberately recalled and applied. </w:t>
      </w:r>
    </w:p>
    <w:p w:rsidR="00D2069D" w:rsidRPr="00501DF2" w:rsidRDefault="00D2069D" w:rsidP="002F1279">
      <w:pPr>
        <w:pStyle w:val="NormalWeb"/>
        <w:shd w:val="clear" w:color="auto" w:fill="FFFFFF"/>
        <w:spacing w:before="0" w:beforeAutospacing="0" w:after="0" w:afterAutospacing="0"/>
        <w:ind w:firstLine="720"/>
        <w:rPr>
          <w:i/>
        </w:rPr>
      </w:pPr>
      <w:r w:rsidRPr="00501DF2">
        <w:rPr>
          <w:i/>
        </w:rPr>
        <w:t>Let me put it another way: we seek to produce students who choose appropriately among a selection of learning, self-correcting and self-management methods and the student who can take a strategic overview of their performance and attitudes towards their performance.”</w:t>
      </w:r>
    </w:p>
    <w:p w:rsidR="00A27AF5" w:rsidRPr="00501DF2" w:rsidRDefault="00501DF2" w:rsidP="00016239">
      <w:pPr>
        <w:pStyle w:val="NormalWeb"/>
        <w:shd w:val="clear" w:color="auto" w:fill="FFFFFF"/>
        <w:spacing w:before="0" w:beforeAutospacing="0" w:after="0" w:afterAutospacing="0"/>
        <w:textAlignment w:val="baseline"/>
      </w:pPr>
      <w:r w:rsidRPr="004E7422">
        <w:rPr>
          <w:color w:val="0070C0"/>
        </w:rPr>
        <w:t xml:space="preserve">(3) </w:t>
      </w:r>
      <w:hyperlink r:id="rId13" w:history="1">
        <w:r w:rsidR="00D2069D" w:rsidRPr="004E7422">
          <w:rPr>
            <w:rStyle w:val="Hyperlink"/>
            <w:color w:val="0070C0"/>
          </w:rPr>
          <w:t>http://www.learningspy.co.uk/featured/what-is-meta-cognition-and-can-we-teach-it/</w:t>
        </w:r>
      </w:hyperlink>
      <w:r w:rsidR="00A27AF5" w:rsidRPr="00501DF2">
        <w:rPr>
          <w:i/>
        </w:rPr>
        <w:br/>
      </w:r>
      <w:r w:rsidR="00A27AF5" w:rsidRPr="00501DF2">
        <w:t xml:space="preserve"> </w:t>
      </w:r>
    </w:p>
    <w:p w:rsidR="00AE31C2" w:rsidRDefault="00016239" w:rsidP="002F1279">
      <w:pPr>
        <w:pStyle w:val="NormalWeb"/>
        <w:shd w:val="clear" w:color="auto" w:fill="FFFFFF"/>
        <w:spacing w:before="0" w:beforeAutospacing="0" w:after="0" w:afterAutospacing="0"/>
        <w:ind w:firstLine="720"/>
        <w:textAlignment w:val="baseline"/>
        <w:rPr>
          <w:color w:val="555555"/>
        </w:rPr>
      </w:pPr>
      <w:r w:rsidRPr="00501DF2">
        <w:t xml:space="preserve">The EEF has provided contradictory and </w:t>
      </w:r>
      <w:r w:rsidR="007C13D4" w:rsidRPr="00501DF2">
        <w:t xml:space="preserve">confusing evidence in support of their claims on </w:t>
      </w:r>
      <w:r w:rsidR="002F1279" w:rsidRPr="00501DF2">
        <w:t>metacognition</w:t>
      </w:r>
      <w:r w:rsidR="007C13D4" w:rsidRPr="00501DF2">
        <w:t xml:space="preserve"> you can find a critical analysis of their evidence </w:t>
      </w:r>
      <w:r w:rsidR="00501DF2" w:rsidRPr="004E7422">
        <w:rPr>
          <w:color w:val="0070C0"/>
        </w:rPr>
        <w:t xml:space="preserve">(4) </w:t>
      </w:r>
      <w:hyperlink r:id="rId14" w:history="1">
        <w:r w:rsidR="007C13D4" w:rsidRPr="004E7422">
          <w:rPr>
            <w:rStyle w:val="Hyperlink"/>
            <w:color w:val="0070C0"/>
          </w:rPr>
          <w:t>here</w:t>
        </w:r>
      </w:hyperlink>
      <w:r w:rsidR="007C13D4" w:rsidRPr="00501DF2">
        <w:t xml:space="preserve"> by a Physics teacher and here on </w:t>
      </w:r>
      <w:r w:rsidR="003533C7" w:rsidRPr="00501DF2">
        <w:t xml:space="preserve">their claim that </w:t>
      </w:r>
      <w:r w:rsidR="007C13D4" w:rsidRPr="00501DF2">
        <w:t>ability grouping</w:t>
      </w:r>
      <w:r w:rsidR="003533C7" w:rsidRPr="00501DF2">
        <w:t xml:space="preserve"> is not effective when their own evidence shows it’s </w:t>
      </w:r>
      <w:r w:rsidR="00115EBC" w:rsidRPr="00501DF2">
        <w:t>is,</w:t>
      </w:r>
      <w:r w:rsidR="007C13D4" w:rsidRPr="00501DF2">
        <w:t xml:space="preserve"> by a Mathematician &amp; Maths teacher </w:t>
      </w:r>
      <w:r w:rsidR="00501DF2" w:rsidRPr="004E7422">
        <w:rPr>
          <w:color w:val="0070C0"/>
        </w:rPr>
        <w:t xml:space="preserve">(5) </w:t>
      </w:r>
      <w:hyperlink r:id="rId15" w:history="1">
        <w:r w:rsidR="007C13D4" w:rsidRPr="004E7422">
          <w:rPr>
            <w:rStyle w:val="Hyperlink"/>
            <w:color w:val="0070C0"/>
          </w:rPr>
          <w:t>here</w:t>
        </w:r>
      </w:hyperlink>
      <w:r w:rsidR="007C13D4" w:rsidRPr="004E7422">
        <w:rPr>
          <w:color w:val="0070C0"/>
        </w:rPr>
        <w:t xml:space="preserve"> </w:t>
      </w:r>
      <w:r w:rsidR="00115EBC" w:rsidRPr="004E7422">
        <w:rPr>
          <w:color w:val="0070C0"/>
        </w:rPr>
        <w:t>.</w:t>
      </w:r>
      <w:r w:rsidR="002F1279">
        <w:rPr>
          <w:color w:val="555555"/>
        </w:rPr>
        <w:br/>
      </w:r>
      <w:r w:rsidR="000F7738">
        <w:rPr>
          <w:color w:val="555555"/>
        </w:rPr>
        <w:tab/>
      </w:r>
    </w:p>
    <w:p w:rsidR="00AE31C2" w:rsidRDefault="00AE31C2" w:rsidP="002F1279">
      <w:pPr>
        <w:pStyle w:val="NormalWeb"/>
        <w:shd w:val="clear" w:color="auto" w:fill="FFFFFF"/>
        <w:spacing w:before="0" w:beforeAutospacing="0" w:after="0" w:afterAutospacing="0"/>
        <w:ind w:firstLine="720"/>
        <w:textAlignment w:val="baseline"/>
        <w:rPr>
          <w:color w:val="555555"/>
        </w:rPr>
      </w:pPr>
    </w:p>
    <w:p w:rsidR="00D06F50" w:rsidRPr="00D06F50" w:rsidRDefault="000F7738" w:rsidP="002F1279">
      <w:pPr>
        <w:pStyle w:val="NormalWeb"/>
        <w:shd w:val="clear" w:color="auto" w:fill="FFFFFF"/>
        <w:spacing w:before="0" w:beforeAutospacing="0" w:after="0" w:afterAutospacing="0"/>
        <w:ind w:firstLine="720"/>
        <w:textAlignment w:val="baseline"/>
      </w:pPr>
      <w:r w:rsidRPr="005D4CDE">
        <w:rPr>
          <w:b/>
        </w:rPr>
        <w:t xml:space="preserve">If we want to teach students how to think </w:t>
      </w:r>
      <w:r w:rsidR="00C67C6D" w:rsidRPr="005D4CDE">
        <w:rPr>
          <w:b/>
        </w:rPr>
        <w:t xml:space="preserve">metacognitively </w:t>
      </w:r>
      <w:r w:rsidRPr="005D4CDE">
        <w:rPr>
          <w:b/>
        </w:rPr>
        <w:t xml:space="preserve">then the following </w:t>
      </w:r>
      <w:r w:rsidR="00C67C6D" w:rsidRPr="005D4CDE">
        <w:rPr>
          <w:b/>
        </w:rPr>
        <w:t xml:space="preserve">links </w:t>
      </w:r>
      <w:r w:rsidRPr="005D4CDE">
        <w:rPr>
          <w:b/>
        </w:rPr>
        <w:t xml:space="preserve">summarise </w:t>
      </w:r>
      <w:r w:rsidR="00D06F50" w:rsidRPr="005D4CDE">
        <w:rPr>
          <w:b/>
        </w:rPr>
        <w:t>a few approaches:</w:t>
      </w:r>
      <w:r w:rsidR="00D06F50" w:rsidRPr="005D4CDE">
        <w:t xml:space="preserve"> </w:t>
      </w:r>
      <w:r w:rsidR="005D4CDE">
        <w:t>“</w:t>
      </w:r>
      <w:r w:rsidR="00D06F50" w:rsidRPr="00D06F50">
        <w:t>Ask the Cognitive Scientist</w:t>
      </w:r>
      <w:r w:rsidR="005D4CDE">
        <w:t>”</w:t>
      </w:r>
      <w:r w:rsidR="00D06F50" w:rsidRPr="00D06F50">
        <w:t>;</w:t>
      </w:r>
    </w:p>
    <w:p w:rsidR="00D06F50" w:rsidRPr="00D06F50" w:rsidRDefault="00D06F50" w:rsidP="00D06F50">
      <w:pPr>
        <w:pStyle w:val="NormalWeb"/>
        <w:numPr>
          <w:ilvl w:val="0"/>
          <w:numId w:val="15"/>
        </w:numPr>
        <w:shd w:val="clear" w:color="auto" w:fill="FFFFFF"/>
        <w:spacing w:before="0" w:beforeAutospacing="0" w:after="0" w:afterAutospacing="0"/>
        <w:ind w:left="1434" w:hanging="357"/>
        <w:contextualSpacing/>
        <w:textAlignment w:val="baseline"/>
        <w:rPr>
          <w:color w:val="555555"/>
        </w:rPr>
      </w:pPr>
      <w:r w:rsidRPr="00D06F50">
        <w:t xml:space="preserve">What Will Improve a Student’s Memory? Click </w:t>
      </w:r>
      <w:r w:rsidR="00501DF2" w:rsidRPr="004E7422">
        <w:rPr>
          <w:color w:val="0070C0"/>
        </w:rPr>
        <w:t xml:space="preserve">(6) </w:t>
      </w:r>
      <w:hyperlink r:id="rId16" w:history="1">
        <w:r w:rsidRPr="004E7422">
          <w:rPr>
            <w:rStyle w:val="Hyperlink"/>
            <w:color w:val="0070C0"/>
          </w:rPr>
          <w:t>here</w:t>
        </w:r>
      </w:hyperlink>
    </w:p>
    <w:p w:rsidR="00501DF2" w:rsidRPr="00501DF2" w:rsidRDefault="00D06F50" w:rsidP="00D652B4">
      <w:pPr>
        <w:pStyle w:val="NormalWeb"/>
        <w:numPr>
          <w:ilvl w:val="0"/>
          <w:numId w:val="15"/>
        </w:numPr>
        <w:shd w:val="clear" w:color="auto" w:fill="FFFFFF"/>
        <w:spacing w:before="0" w:beforeAutospacing="0" w:after="0" w:afterAutospacing="0"/>
        <w:ind w:left="1434" w:hanging="357"/>
        <w:contextualSpacing/>
        <w:textAlignment w:val="baseline"/>
        <w:rPr>
          <w:color w:val="555555"/>
        </w:rPr>
      </w:pPr>
      <w:r w:rsidRPr="00D06F50">
        <w:t xml:space="preserve">Critical Thinking Why Is It So Hard to Teach? Click </w:t>
      </w:r>
      <w:r w:rsidR="00501DF2" w:rsidRPr="004E7422">
        <w:rPr>
          <w:color w:val="0070C0"/>
        </w:rPr>
        <w:t xml:space="preserve">(7) </w:t>
      </w:r>
      <w:hyperlink r:id="rId17" w:history="1">
        <w:r w:rsidRPr="004E7422">
          <w:rPr>
            <w:rStyle w:val="Hyperlink"/>
            <w:color w:val="0070C0"/>
          </w:rPr>
          <w:t>here</w:t>
        </w:r>
      </w:hyperlink>
    </w:p>
    <w:p w:rsidR="008D0FAB" w:rsidRDefault="00D06F50" w:rsidP="00D652B4">
      <w:pPr>
        <w:pStyle w:val="NormalWeb"/>
        <w:numPr>
          <w:ilvl w:val="0"/>
          <w:numId w:val="15"/>
        </w:numPr>
        <w:shd w:val="clear" w:color="auto" w:fill="FFFFFF"/>
        <w:spacing w:before="0" w:beforeAutospacing="0" w:after="0" w:afterAutospacing="0"/>
        <w:ind w:left="1434" w:hanging="357"/>
        <w:contextualSpacing/>
        <w:textAlignment w:val="baseline"/>
        <w:rPr>
          <w:color w:val="555555"/>
        </w:rPr>
      </w:pPr>
      <w:r w:rsidRPr="00D06F50">
        <w:rPr>
          <w:u w:val="single"/>
        </w:rPr>
        <w:t xml:space="preserve">Lots more on ‘cognitive processes’  Prof Daniel Willingham’s blog </w:t>
      </w:r>
      <w:r w:rsidR="00501DF2" w:rsidRPr="004E7422">
        <w:rPr>
          <w:color w:val="0070C0"/>
          <w:u w:val="single"/>
        </w:rPr>
        <w:t xml:space="preserve">(8) </w:t>
      </w:r>
      <w:hyperlink r:id="rId18" w:history="1">
        <w:r w:rsidRPr="004E7422">
          <w:rPr>
            <w:rStyle w:val="Hyperlink"/>
            <w:color w:val="0070C0"/>
          </w:rPr>
          <w:t>here</w:t>
        </w:r>
      </w:hyperlink>
      <w:r w:rsidRPr="004E7422">
        <w:rPr>
          <w:color w:val="0070C0"/>
        </w:rPr>
        <w:t xml:space="preserve"> </w:t>
      </w:r>
      <w:r w:rsidR="000F7738" w:rsidRPr="004E7422">
        <w:rPr>
          <w:color w:val="0070C0"/>
        </w:rPr>
        <w:t xml:space="preserve"> </w:t>
      </w:r>
    </w:p>
    <w:p w:rsidR="00501DF2" w:rsidRPr="00501DF2" w:rsidRDefault="00501DF2" w:rsidP="00501DF2">
      <w:pPr>
        <w:pStyle w:val="NormalWeb"/>
        <w:numPr>
          <w:ilvl w:val="0"/>
          <w:numId w:val="15"/>
        </w:numPr>
        <w:shd w:val="clear" w:color="auto" w:fill="FFFFFF"/>
        <w:spacing w:before="0" w:beforeAutospacing="0" w:after="0" w:afterAutospacing="0"/>
        <w:contextualSpacing/>
        <w:textAlignment w:val="baseline"/>
        <w:rPr>
          <w:color w:val="555555"/>
        </w:rPr>
      </w:pPr>
      <w:r w:rsidRPr="00501DF2">
        <w:t xml:space="preserve">“On Creativity” by Einstein’s’ protégé the Quantum Physicist David Bohm &amp; heavily influenced by Jiddu Krishnamurti </w:t>
      </w:r>
      <w:r w:rsidRPr="00501DF2">
        <w:br/>
      </w:r>
      <w:r w:rsidRPr="004E7422">
        <w:rPr>
          <w:color w:val="0070C0"/>
        </w:rPr>
        <w:t xml:space="preserve">(9) </w:t>
      </w:r>
      <w:hyperlink r:id="rId19" w:history="1">
        <w:r w:rsidRPr="00501DF2">
          <w:rPr>
            <w:rStyle w:val="Hyperlink"/>
            <w:u w:val="none"/>
          </w:rPr>
          <w:t>https://www.brainpickings.org/2016/12/20/david-bohm-on-creativity/</w:t>
        </w:r>
      </w:hyperlink>
    </w:p>
    <w:p w:rsidR="00501DF2" w:rsidRPr="00D06F50" w:rsidRDefault="00501DF2" w:rsidP="00501DF2">
      <w:pPr>
        <w:pStyle w:val="NormalWeb"/>
        <w:shd w:val="clear" w:color="auto" w:fill="FFFFFF"/>
        <w:spacing w:before="0" w:beforeAutospacing="0" w:after="0" w:afterAutospacing="0"/>
        <w:ind w:left="1440"/>
        <w:contextualSpacing/>
        <w:textAlignment w:val="baseline"/>
        <w:rPr>
          <w:color w:val="555555"/>
        </w:rPr>
      </w:pPr>
    </w:p>
    <w:p w:rsidR="00016239" w:rsidRDefault="002F1279" w:rsidP="002F1279">
      <w:pPr>
        <w:pStyle w:val="NormalWeb"/>
        <w:shd w:val="clear" w:color="auto" w:fill="FFFFFF"/>
        <w:spacing w:before="0" w:beforeAutospacing="0" w:after="0" w:afterAutospacing="0"/>
        <w:ind w:firstLine="720"/>
        <w:textAlignment w:val="baseline"/>
        <w:rPr>
          <w:color w:val="555555"/>
        </w:rPr>
      </w:pPr>
      <w:r w:rsidRPr="005D4CDE">
        <w:rPr>
          <w:b/>
          <w:u w:val="single"/>
        </w:rPr>
        <w:t>CogSci - Types of Knowledge</w:t>
      </w:r>
      <w:r w:rsidRPr="005D4CDE">
        <w:t xml:space="preserve"> </w:t>
      </w:r>
      <w:r w:rsidR="008D0FAB">
        <w:rPr>
          <w:color w:val="555555"/>
        </w:rPr>
        <w:br/>
      </w:r>
      <w:r w:rsidRPr="00501DF2">
        <w:t xml:space="preserve">Instead of using taxonomies that are not experimentally derived (e.g Bloom’s, SOLO, VAK etc) it’s better to use categories that have emerged from experiments on how we think. A </w:t>
      </w:r>
      <w:r w:rsidRPr="00501DF2">
        <w:rPr>
          <w:b/>
          <w:u w:val="single"/>
        </w:rPr>
        <w:t>simplified</w:t>
      </w:r>
      <w:r w:rsidRPr="00501DF2">
        <w:t xml:space="preserve"> diagram below </w:t>
      </w:r>
      <w:r w:rsidR="00D957BF" w:rsidRPr="00501DF2">
        <w:t xml:space="preserve">categorises thinking into </w:t>
      </w:r>
      <w:r w:rsidRPr="00501DF2">
        <w:rPr>
          <w:b/>
          <w:u w:val="single"/>
        </w:rPr>
        <w:t>declarative</w:t>
      </w:r>
      <w:r w:rsidRPr="00501DF2">
        <w:t xml:space="preserve"> knowledge </w:t>
      </w:r>
      <w:r w:rsidR="00115EBC" w:rsidRPr="00501DF2">
        <w:rPr>
          <w:b/>
          <w:i/>
        </w:rPr>
        <w:t>(ideas, concepts and facts)</w:t>
      </w:r>
      <w:r w:rsidR="00115EBC" w:rsidRPr="00501DF2">
        <w:t xml:space="preserve"> </w:t>
      </w:r>
      <w:r w:rsidRPr="00501DF2">
        <w:t xml:space="preserve">and </w:t>
      </w:r>
      <w:r w:rsidRPr="00501DF2">
        <w:rPr>
          <w:b/>
          <w:u w:val="single"/>
        </w:rPr>
        <w:t>skills or procedural</w:t>
      </w:r>
      <w:r w:rsidRPr="00501DF2">
        <w:t xml:space="preserve"> knowledge</w:t>
      </w:r>
      <w:r w:rsidR="00115EBC" w:rsidRPr="00501DF2">
        <w:t xml:space="preserve"> </w:t>
      </w:r>
      <w:r w:rsidR="00115EBC" w:rsidRPr="00501DF2">
        <w:rPr>
          <w:b/>
          <w:i/>
        </w:rPr>
        <w:t>(steps that get things done)</w:t>
      </w:r>
      <w:r w:rsidR="00115EBC" w:rsidRPr="00501DF2">
        <w:t xml:space="preserve">. This </w:t>
      </w:r>
      <w:r w:rsidR="00115EBC" w:rsidRPr="00501DF2">
        <w:rPr>
          <w:b/>
        </w:rPr>
        <w:t>diagram is also an example of metacognitive knowledge</w:t>
      </w:r>
      <w:r w:rsidR="00115EBC">
        <w:rPr>
          <w:color w:val="555555"/>
        </w:rPr>
        <w:t>.</w:t>
      </w:r>
    </w:p>
    <w:p w:rsidR="005D4CDE" w:rsidRPr="007C13D4" w:rsidRDefault="005D4CDE" w:rsidP="002F1279">
      <w:pPr>
        <w:pStyle w:val="NormalWeb"/>
        <w:shd w:val="clear" w:color="auto" w:fill="FFFFFF"/>
        <w:spacing w:before="0" w:beforeAutospacing="0" w:after="0" w:afterAutospacing="0"/>
        <w:ind w:firstLine="720"/>
        <w:textAlignment w:val="baseline"/>
        <w:rPr>
          <w:color w:val="555555"/>
        </w:rPr>
      </w:pPr>
    </w:p>
    <w:p w:rsidR="000B46F8" w:rsidRDefault="00D16CCA">
      <w:r>
        <w:t xml:space="preserve">       </w:t>
      </w:r>
      <w:r w:rsidR="002F1279">
        <w:rPr>
          <w:noProof/>
          <w:lang w:val="en-GB" w:eastAsia="en-GB"/>
        </w:rPr>
        <w:drawing>
          <wp:inline distT="0" distB="0" distL="0" distR="0" wp14:anchorId="2AA54384" wp14:editId="5C8E69B4">
            <wp:extent cx="6264234" cy="2682240"/>
            <wp:effectExtent l="0" t="0" r="3810" b="3810"/>
            <wp:docPr id="1" name="Picture 1" descr="https://2e.mindsmachine.com/figures/13/lowres/MM2e-Fig-1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e.mindsmachine.com/figures/13/lowres/MM2e-Fig-13-1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565" cy="2696512"/>
                    </a:xfrm>
                    <a:prstGeom prst="rect">
                      <a:avLst/>
                    </a:prstGeom>
                    <a:noFill/>
                    <a:ln>
                      <a:noFill/>
                    </a:ln>
                  </pic:spPr>
                </pic:pic>
              </a:graphicData>
            </a:graphic>
          </wp:inline>
        </w:drawing>
      </w:r>
    </w:p>
    <w:p w:rsidR="008E1268" w:rsidRPr="00501DF2" w:rsidRDefault="00D957BF" w:rsidP="00501DF2">
      <w:pPr>
        <w:pStyle w:val="ListParagraph"/>
        <w:numPr>
          <w:ilvl w:val="0"/>
          <w:numId w:val="26"/>
        </w:numPr>
        <w:spacing w:before="0" w:after="0"/>
        <w:rPr>
          <w:b/>
        </w:rPr>
      </w:pPr>
      <w:r w:rsidRPr="00501DF2">
        <w:rPr>
          <w:b/>
        </w:rPr>
        <w:t>Full text book</w:t>
      </w:r>
      <w:r w:rsidR="008E1268" w:rsidRPr="00501DF2">
        <w:rPr>
          <w:b/>
        </w:rPr>
        <w:t xml:space="preserve"> “The mind’s machine”</w:t>
      </w:r>
      <w:r w:rsidRPr="00501DF2">
        <w:rPr>
          <w:b/>
        </w:rPr>
        <w:t xml:space="preserve"> is</w:t>
      </w:r>
      <w:r w:rsidRPr="004E7422">
        <w:rPr>
          <w:b/>
          <w:color w:val="0070C0"/>
        </w:rPr>
        <w:t xml:space="preserve"> </w:t>
      </w:r>
      <w:r w:rsidR="00501DF2" w:rsidRPr="004E7422">
        <w:rPr>
          <w:b/>
          <w:color w:val="0070C0"/>
        </w:rPr>
        <w:t xml:space="preserve">(10) </w:t>
      </w:r>
      <w:hyperlink r:id="rId21" w:history="1">
        <w:r w:rsidRPr="004E7422">
          <w:rPr>
            <w:rStyle w:val="Hyperlink"/>
            <w:b/>
            <w:color w:val="0070C0"/>
          </w:rPr>
          <w:t>here</w:t>
        </w:r>
      </w:hyperlink>
      <w:r w:rsidRPr="00501DF2">
        <w:rPr>
          <w:b/>
        </w:rPr>
        <w:t xml:space="preserve"> </w:t>
      </w:r>
      <w:r w:rsidR="00501DF2" w:rsidRPr="00501DF2">
        <w:rPr>
          <w:b/>
        </w:rPr>
        <w:t xml:space="preserve"> </w:t>
      </w:r>
      <w:r w:rsidR="008E1268" w:rsidRPr="00501DF2">
        <w:rPr>
          <w:b/>
        </w:rPr>
        <w:t>&amp;</w:t>
      </w:r>
    </w:p>
    <w:p w:rsidR="008E1268" w:rsidRPr="00501DF2" w:rsidRDefault="008E1268" w:rsidP="00501DF2">
      <w:pPr>
        <w:pStyle w:val="ListParagraph"/>
        <w:numPr>
          <w:ilvl w:val="0"/>
          <w:numId w:val="26"/>
        </w:numPr>
        <w:spacing w:before="0" w:after="0"/>
        <w:rPr>
          <w:rFonts w:ascii="Times New Roman" w:hAnsi="Times New Roman" w:cs="Times New Roman"/>
          <w:b/>
          <w:u w:val="single"/>
        </w:rPr>
      </w:pPr>
      <w:r w:rsidRPr="00501DF2">
        <w:rPr>
          <w:rFonts w:ascii="Times New Roman" w:hAnsi="Times New Roman" w:cs="Times New Roman"/>
          <w:b/>
          <w:u w:val="single"/>
        </w:rPr>
        <w:t xml:space="preserve">Full textbook – “Integrating Cognitive Science with Innovative Teaching in STEM Disciplines” is </w:t>
      </w:r>
      <w:r w:rsidR="00501DF2" w:rsidRPr="004E7422">
        <w:rPr>
          <w:rFonts w:ascii="Times New Roman" w:hAnsi="Times New Roman" w:cs="Times New Roman"/>
          <w:b/>
          <w:color w:val="0070C0"/>
          <w:u w:val="single"/>
        </w:rPr>
        <w:t xml:space="preserve">(11) </w:t>
      </w:r>
      <w:hyperlink r:id="rId22" w:history="1">
        <w:r w:rsidRPr="004E7422">
          <w:rPr>
            <w:rStyle w:val="Hyperlink"/>
            <w:rFonts w:ascii="Times New Roman" w:hAnsi="Times New Roman" w:cs="Times New Roman"/>
            <w:b/>
            <w:color w:val="0070C0"/>
          </w:rPr>
          <w:t>here</w:t>
        </w:r>
      </w:hyperlink>
    </w:p>
    <w:tbl>
      <w:tblPr>
        <w:tblStyle w:val="TableGrid"/>
        <w:tblW w:w="0" w:type="auto"/>
        <w:tblLook w:val="04A0" w:firstRow="1" w:lastRow="0" w:firstColumn="1" w:lastColumn="0" w:noHBand="0" w:noVBand="1"/>
      </w:tblPr>
      <w:tblGrid>
        <w:gridCol w:w="1438"/>
        <w:gridCol w:w="8973"/>
      </w:tblGrid>
      <w:tr w:rsidR="0099300C" w:rsidRPr="00A54620" w:rsidTr="0046364C">
        <w:trPr>
          <w:trHeight w:val="376"/>
        </w:trPr>
        <w:tc>
          <w:tcPr>
            <w:tcW w:w="1438" w:type="dxa"/>
          </w:tcPr>
          <w:p w:rsidR="0099300C" w:rsidRPr="0046364C" w:rsidRDefault="0099300C" w:rsidP="00A54620">
            <w:pPr>
              <w:spacing w:before="0" w:after="0"/>
              <w:rPr>
                <w:rFonts w:ascii="Times New Roman" w:hAnsi="Times New Roman" w:cs="Times New Roman"/>
                <w:b/>
                <w:sz w:val="28"/>
                <w:szCs w:val="28"/>
              </w:rPr>
            </w:pPr>
            <w:r w:rsidRPr="0046364C">
              <w:rPr>
                <w:rFonts w:ascii="Times New Roman" w:hAnsi="Times New Roman" w:cs="Times New Roman"/>
                <w:b/>
                <w:sz w:val="28"/>
                <w:szCs w:val="28"/>
              </w:rPr>
              <w:t xml:space="preserve">Subjects </w:t>
            </w:r>
          </w:p>
        </w:tc>
        <w:tc>
          <w:tcPr>
            <w:tcW w:w="8973" w:type="dxa"/>
          </w:tcPr>
          <w:p w:rsidR="0099300C" w:rsidRPr="0046364C" w:rsidRDefault="0099300C" w:rsidP="000F7738">
            <w:pPr>
              <w:spacing w:before="0" w:after="0"/>
              <w:rPr>
                <w:rFonts w:ascii="Times New Roman" w:hAnsi="Times New Roman" w:cs="Times New Roman"/>
                <w:b/>
                <w:sz w:val="28"/>
                <w:szCs w:val="28"/>
              </w:rPr>
            </w:pPr>
            <w:r w:rsidRPr="0046364C">
              <w:rPr>
                <w:rFonts w:ascii="Times New Roman" w:hAnsi="Times New Roman" w:cs="Times New Roman"/>
                <w:b/>
                <w:sz w:val="28"/>
                <w:szCs w:val="28"/>
              </w:rPr>
              <w:t>Examples can be found here</w:t>
            </w:r>
            <w:r w:rsidR="000F7738">
              <w:rPr>
                <w:rFonts w:ascii="Times New Roman" w:hAnsi="Times New Roman" w:cs="Times New Roman"/>
                <w:b/>
                <w:sz w:val="28"/>
                <w:szCs w:val="28"/>
              </w:rPr>
              <w:t xml:space="preserve"> –more online – I’ve tried to pick the best</w:t>
            </w:r>
          </w:p>
        </w:tc>
      </w:tr>
      <w:tr w:rsidR="0099300C" w:rsidRPr="00A54620" w:rsidTr="008E1268">
        <w:trPr>
          <w:trHeight w:val="2545"/>
        </w:trPr>
        <w:tc>
          <w:tcPr>
            <w:tcW w:w="1438" w:type="dxa"/>
          </w:tcPr>
          <w:p w:rsidR="0099300C" w:rsidRPr="00A54620" w:rsidRDefault="00044957"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Mathematics </w:t>
            </w:r>
          </w:p>
        </w:tc>
        <w:tc>
          <w:tcPr>
            <w:tcW w:w="8973" w:type="dxa"/>
          </w:tcPr>
          <w:p w:rsidR="00044957" w:rsidRPr="00A54620" w:rsidRDefault="00CB540B" w:rsidP="00A54620">
            <w:pPr>
              <w:pStyle w:val="ListParagraph"/>
              <w:numPr>
                <w:ilvl w:val="0"/>
                <w:numId w:val="1"/>
              </w:numPr>
              <w:spacing w:before="0" w:after="0"/>
              <w:rPr>
                <w:rFonts w:ascii="Times New Roman" w:hAnsi="Times New Roman" w:cs="Times New Roman"/>
                <w:sz w:val="22"/>
              </w:rPr>
            </w:pPr>
            <w:hyperlink r:id="rId23" w:history="1">
              <w:r w:rsidR="00044957" w:rsidRPr="00A54620">
                <w:rPr>
                  <w:rStyle w:val="Hyperlink"/>
                  <w:rFonts w:ascii="Times New Roman" w:hAnsi="Times New Roman" w:cs="Times New Roman"/>
                  <w:sz w:val="22"/>
                </w:rPr>
                <w:t>https://mcsbrent.co.uk/mathagogy-is-this-the-best-we-can-do-part-7-the-spacing-effect/</w:t>
              </w:r>
            </w:hyperlink>
          </w:p>
          <w:p w:rsidR="00044957" w:rsidRPr="00A54620" w:rsidRDefault="00CB540B" w:rsidP="00A54620">
            <w:pPr>
              <w:pStyle w:val="ListParagraph"/>
              <w:numPr>
                <w:ilvl w:val="0"/>
                <w:numId w:val="1"/>
              </w:numPr>
              <w:spacing w:before="0" w:after="0"/>
              <w:rPr>
                <w:rFonts w:ascii="Times New Roman" w:hAnsi="Times New Roman" w:cs="Times New Roman"/>
                <w:sz w:val="22"/>
              </w:rPr>
            </w:pPr>
            <w:hyperlink r:id="rId24" w:history="1">
              <w:r w:rsidR="00044957" w:rsidRPr="00A54620">
                <w:rPr>
                  <w:rStyle w:val="Hyperlink"/>
                  <w:rFonts w:ascii="Times New Roman" w:hAnsi="Times New Roman" w:cs="Times New Roman"/>
                  <w:sz w:val="22"/>
                </w:rPr>
                <w:t>https://teachingbattleground.wordpress.com/2015/11/05/teaching-maths-by-oldandrewuk/</w:t>
              </w:r>
            </w:hyperlink>
            <w:r w:rsidR="00206409">
              <w:rPr>
                <w:rFonts w:ascii="Times New Roman" w:hAnsi="Times New Roman" w:cs="Times New Roman"/>
                <w:sz w:val="22"/>
              </w:rPr>
              <w:br/>
              <w:t>Andrew Old -</w:t>
            </w:r>
            <w:r w:rsidR="00206409">
              <w:rPr>
                <w:rFonts w:ascii="Times New Roman" w:hAnsi="Times New Roman" w:cs="Times New Roman"/>
                <w:b/>
                <w:bCs/>
                <w:sz w:val="22"/>
                <w:lang w:val="en-GB"/>
              </w:rPr>
              <w:t xml:space="preserve"> joint most popular teacher blog in the UK</w:t>
            </w:r>
          </w:p>
          <w:p w:rsidR="0099300C" w:rsidRPr="00A54620" w:rsidRDefault="00CB540B" w:rsidP="00A54620">
            <w:pPr>
              <w:pStyle w:val="ListParagraph"/>
              <w:numPr>
                <w:ilvl w:val="0"/>
                <w:numId w:val="1"/>
              </w:numPr>
              <w:spacing w:before="0" w:after="0"/>
              <w:rPr>
                <w:rFonts w:ascii="Times New Roman" w:hAnsi="Times New Roman" w:cs="Times New Roman"/>
                <w:sz w:val="22"/>
              </w:rPr>
            </w:pPr>
            <w:hyperlink r:id="rId25" w:history="1">
              <w:r w:rsidR="0099300C" w:rsidRPr="00A54620">
                <w:rPr>
                  <w:rStyle w:val="Hyperlink"/>
                  <w:rFonts w:ascii="Times New Roman" w:hAnsi="Times New Roman" w:cs="Times New Roman"/>
                  <w:sz w:val="22"/>
                </w:rPr>
                <w:t>https://komodomath.com/blog/working-memory-fluency-and-practice-the-science-of-learning-mathematics</w:t>
              </w:r>
            </w:hyperlink>
          </w:p>
          <w:p w:rsidR="0099300C" w:rsidRPr="00A54620" w:rsidRDefault="00CB540B" w:rsidP="00A54620">
            <w:pPr>
              <w:pStyle w:val="ListParagraph"/>
              <w:numPr>
                <w:ilvl w:val="0"/>
                <w:numId w:val="1"/>
              </w:numPr>
              <w:spacing w:before="0" w:after="0"/>
              <w:rPr>
                <w:rFonts w:ascii="Times New Roman" w:hAnsi="Times New Roman" w:cs="Times New Roman"/>
                <w:sz w:val="22"/>
              </w:rPr>
            </w:pPr>
            <w:hyperlink r:id="rId26" w:history="1">
              <w:r w:rsidR="0099300C" w:rsidRPr="00A54620">
                <w:rPr>
                  <w:rStyle w:val="Hyperlink"/>
                  <w:rFonts w:ascii="Times New Roman" w:hAnsi="Times New Roman" w:cs="Times New Roman"/>
                  <w:sz w:val="22"/>
                </w:rPr>
                <w:t>http://teachingmathematics.blog/uncategorized/teaching-changes-predicted-science/</w:t>
              </w:r>
            </w:hyperlink>
          </w:p>
          <w:p w:rsidR="0099300C" w:rsidRPr="00A54620" w:rsidRDefault="0099300C" w:rsidP="00A54620">
            <w:pPr>
              <w:pStyle w:val="ListParagraph"/>
              <w:numPr>
                <w:ilvl w:val="0"/>
                <w:numId w:val="1"/>
              </w:numPr>
              <w:spacing w:before="0" w:after="0"/>
              <w:rPr>
                <w:rFonts w:ascii="Times New Roman" w:hAnsi="Times New Roman" w:cs="Times New Roman"/>
                <w:sz w:val="22"/>
              </w:rPr>
            </w:pPr>
            <w:r w:rsidRPr="00A54620">
              <w:rPr>
                <w:rFonts w:ascii="Times New Roman" w:hAnsi="Times New Roman" w:cs="Times New Roman"/>
                <w:sz w:val="22"/>
              </w:rPr>
              <w:t>Why Cognitive Science Matters to Mathematics – Full Textbook here</w:t>
            </w:r>
            <w:r w:rsidRPr="00A54620">
              <w:rPr>
                <w:rFonts w:ascii="Times New Roman" w:hAnsi="Times New Roman" w:cs="Times New Roman"/>
                <w:sz w:val="22"/>
              </w:rPr>
              <w:br/>
            </w:r>
            <w:hyperlink r:id="rId27" w:history="1">
              <w:r w:rsidRPr="00A54620">
                <w:rPr>
                  <w:rStyle w:val="Hyperlink"/>
                  <w:rFonts w:ascii="Times New Roman" w:hAnsi="Times New Roman" w:cs="Times New Roman"/>
                  <w:sz w:val="22"/>
                </w:rPr>
                <w:t>http://www.cogsci.ucsd.edu/~nunez/web/INTR-04.PDF</w:t>
              </w:r>
            </w:hyperlink>
          </w:p>
          <w:p w:rsidR="0029054A" w:rsidRPr="00A54620" w:rsidRDefault="0029054A" w:rsidP="00A54620">
            <w:pPr>
              <w:pStyle w:val="ListParagraph"/>
              <w:numPr>
                <w:ilvl w:val="0"/>
                <w:numId w:val="1"/>
              </w:numPr>
              <w:spacing w:before="0" w:after="0"/>
              <w:rPr>
                <w:rFonts w:ascii="Times New Roman" w:hAnsi="Times New Roman" w:cs="Times New Roman"/>
                <w:sz w:val="22"/>
              </w:rPr>
            </w:pPr>
            <w:r w:rsidRPr="00A54620">
              <w:rPr>
                <w:rFonts w:ascii="Times New Roman" w:hAnsi="Times New Roman" w:cs="Times New Roman"/>
                <w:sz w:val="22"/>
              </w:rPr>
              <w:t xml:space="preserve">Book: Why Johnny Can't Add  Prof Morris Kline </w:t>
            </w:r>
          </w:p>
          <w:p w:rsidR="0099300C" w:rsidRPr="00A54620" w:rsidRDefault="00CB540B" w:rsidP="00A54620">
            <w:pPr>
              <w:pStyle w:val="ListParagraph"/>
              <w:spacing w:before="0" w:after="0"/>
              <w:ind w:left="360"/>
              <w:rPr>
                <w:rFonts w:ascii="Times New Roman" w:hAnsi="Times New Roman" w:cs="Times New Roman"/>
                <w:sz w:val="22"/>
              </w:rPr>
            </w:pPr>
            <w:hyperlink r:id="rId28" w:history="1">
              <w:r w:rsidR="0029054A" w:rsidRPr="00A54620">
                <w:rPr>
                  <w:rStyle w:val="Hyperlink"/>
                  <w:rFonts w:ascii="Times New Roman" w:hAnsi="Times New Roman" w:cs="Times New Roman"/>
                  <w:sz w:val="22"/>
                </w:rPr>
                <w:t>http://www.marco-learningsystems.com/pages/kline/johnny.html</w:t>
              </w:r>
            </w:hyperlink>
          </w:p>
        </w:tc>
      </w:tr>
      <w:tr w:rsidR="0099300C" w:rsidRPr="00A54620" w:rsidTr="008E1268">
        <w:trPr>
          <w:trHeight w:val="654"/>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English </w:t>
            </w:r>
          </w:p>
        </w:tc>
        <w:tc>
          <w:tcPr>
            <w:tcW w:w="8973" w:type="dxa"/>
          </w:tcPr>
          <w:p w:rsidR="008E1268" w:rsidRDefault="00CB540B" w:rsidP="00B067C9">
            <w:pPr>
              <w:pStyle w:val="ListParagraph"/>
              <w:numPr>
                <w:ilvl w:val="0"/>
                <w:numId w:val="10"/>
              </w:numPr>
              <w:spacing w:before="0" w:after="0"/>
              <w:rPr>
                <w:rFonts w:ascii="Times New Roman" w:hAnsi="Times New Roman" w:cs="Times New Roman"/>
                <w:sz w:val="22"/>
              </w:rPr>
            </w:pPr>
            <w:hyperlink r:id="rId29" w:history="1">
              <w:r w:rsidR="008E1268" w:rsidRPr="008E1268">
                <w:rPr>
                  <w:rStyle w:val="Hyperlink"/>
                  <w:rFonts w:ascii="Times New Roman" w:hAnsi="Times New Roman" w:cs="Times New Roman"/>
                  <w:sz w:val="22"/>
                </w:rPr>
                <w:t>https://mcsbrent.co.uk/english/</w:t>
              </w:r>
            </w:hyperlink>
            <w:r w:rsidR="008E1268" w:rsidRPr="008E1268">
              <w:rPr>
                <w:rFonts w:ascii="Times New Roman" w:hAnsi="Times New Roman" w:cs="Times New Roman"/>
                <w:sz w:val="22"/>
              </w:rPr>
              <w:t xml:space="preserve"> - Please see the .ppt of students work on that page </w:t>
            </w:r>
          </w:p>
          <w:p w:rsidR="0037340E" w:rsidRPr="0037340E" w:rsidRDefault="00CB540B" w:rsidP="00961546">
            <w:pPr>
              <w:pStyle w:val="ListParagraph"/>
              <w:numPr>
                <w:ilvl w:val="0"/>
                <w:numId w:val="10"/>
              </w:numPr>
              <w:spacing w:before="0" w:after="0"/>
              <w:rPr>
                <w:rFonts w:ascii="Times New Roman" w:hAnsi="Times New Roman" w:cs="Times New Roman"/>
                <w:sz w:val="22"/>
              </w:rPr>
            </w:pPr>
            <w:hyperlink r:id="rId30" w:history="1">
              <w:r w:rsidR="0037340E" w:rsidRPr="0037340E">
                <w:rPr>
                  <w:rStyle w:val="Hyperlink"/>
                  <w:rFonts w:ascii="Times New Roman" w:hAnsi="Times New Roman" w:cs="Times New Roman"/>
                  <w:sz w:val="22"/>
                </w:rPr>
                <w:t>https://thelearningprofession.wordpress.com/2017/09/10/on-set-text-knowledge-organisers-and-kahoot-quizzes/</w:t>
              </w:r>
            </w:hyperlink>
          </w:p>
          <w:p w:rsidR="00920EB5" w:rsidRPr="008E1268" w:rsidRDefault="00206409" w:rsidP="00D06F50">
            <w:pPr>
              <w:pStyle w:val="ListParagraph"/>
              <w:numPr>
                <w:ilvl w:val="0"/>
                <w:numId w:val="10"/>
              </w:numPr>
              <w:spacing w:after="0"/>
              <w:rPr>
                <w:rFonts w:ascii="Times New Roman" w:hAnsi="Times New Roman" w:cs="Times New Roman"/>
                <w:sz w:val="22"/>
              </w:rPr>
            </w:pPr>
            <w:r w:rsidRPr="00206409">
              <w:rPr>
                <w:rFonts w:ascii="Times New Roman" w:hAnsi="Times New Roman" w:cs="Times New Roman"/>
                <w:b/>
                <w:bCs/>
                <w:sz w:val="22"/>
                <w:lang w:val="en-GB"/>
              </w:rPr>
              <w:t>David Didau</w:t>
            </w:r>
            <w:r>
              <w:rPr>
                <w:rFonts w:ascii="Times New Roman" w:hAnsi="Times New Roman" w:cs="Times New Roman"/>
                <w:b/>
                <w:bCs/>
                <w:sz w:val="22"/>
                <w:lang w:val="en-GB"/>
              </w:rPr>
              <w:t xml:space="preserve"> – joint most popular teacher blog in the UK </w:t>
            </w:r>
            <w:r w:rsidRPr="00206409">
              <w:rPr>
                <w:rFonts w:ascii="Times New Roman" w:hAnsi="Times New Roman" w:cs="Times New Roman"/>
                <w:sz w:val="22"/>
                <w:lang w:val="en-GB"/>
              </w:rPr>
              <w:br/>
            </w:r>
            <w:hyperlink r:id="rId31" w:tgtFrame="_blank" w:history="1">
              <w:r w:rsidRPr="00206409">
                <w:rPr>
                  <w:rStyle w:val="Hyperlink"/>
                  <w:rFonts w:ascii="Times New Roman" w:hAnsi="Times New Roman" w:cs="Times New Roman"/>
                  <w:sz w:val="22"/>
                  <w:lang w:val="en-GB"/>
                </w:rPr>
                <w:t>http://www.learningspy.co.uk/</w:t>
              </w:r>
            </w:hyperlink>
          </w:p>
        </w:tc>
      </w:tr>
      <w:tr w:rsidR="00206409" w:rsidRPr="00A54620" w:rsidTr="008E1268">
        <w:trPr>
          <w:trHeight w:val="669"/>
        </w:trPr>
        <w:tc>
          <w:tcPr>
            <w:tcW w:w="1438" w:type="dxa"/>
          </w:tcPr>
          <w:p w:rsidR="00206409" w:rsidRPr="00A54620" w:rsidRDefault="00206409" w:rsidP="00A54620">
            <w:pPr>
              <w:spacing w:before="0" w:after="0"/>
              <w:rPr>
                <w:rFonts w:ascii="Times New Roman" w:hAnsi="Times New Roman" w:cs="Times New Roman"/>
                <w:b/>
                <w:sz w:val="22"/>
              </w:rPr>
            </w:pPr>
            <w:r>
              <w:rPr>
                <w:rFonts w:ascii="Times New Roman" w:hAnsi="Times New Roman" w:cs="Times New Roman"/>
                <w:b/>
                <w:sz w:val="22"/>
              </w:rPr>
              <w:lastRenderedPageBreak/>
              <w:t xml:space="preserve">Science Practical’s </w:t>
            </w:r>
          </w:p>
        </w:tc>
        <w:tc>
          <w:tcPr>
            <w:tcW w:w="8973" w:type="dxa"/>
          </w:tcPr>
          <w:p w:rsidR="00206409" w:rsidRDefault="00CB540B" w:rsidP="00206409">
            <w:pPr>
              <w:pStyle w:val="ListParagraph"/>
              <w:numPr>
                <w:ilvl w:val="0"/>
                <w:numId w:val="5"/>
              </w:numPr>
              <w:spacing w:before="0" w:after="0"/>
              <w:rPr>
                <w:rFonts w:ascii="Times New Roman" w:hAnsi="Times New Roman" w:cs="Times New Roman"/>
                <w:sz w:val="22"/>
              </w:rPr>
            </w:pPr>
            <w:hyperlink r:id="rId32" w:history="1">
              <w:r w:rsidR="00206409" w:rsidRPr="00B41275">
                <w:rPr>
                  <w:rStyle w:val="Hyperlink"/>
                  <w:rFonts w:ascii="Times New Roman" w:hAnsi="Times New Roman" w:cs="Times New Roman"/>
                  <w:sz w:val="22"/>
                </w:rPr>
                <w:t>https://mcsbrent.co.uk/cheng-reaction-practicals-in-science/</w:t>
              </w:r>
            </w:hyperlink>
          </w:p>
          <w:p w:rsidR="00CC18DC" w:rsidRPr="00A54620" w:rsidRDefault="00CB540B" w:rsidP="00CC18DC">
            <w:pPr>
              <w:pStyle w:val="ListParagraph"/>
              <w:numPr>
                <w:ilvl w:val="0"/>
                <w:numId w:val="5"/>
              </w:numPr>
              <w:spacing w:before="0" w:after="0"/>
              <w:rPr>
                <w:rFonts w:ascii="Times New Roman" w:hAnsi="Times New Roman" w:cs="Times New Roman"/>
                <w:sz w:val="22"/>
              </w:rPr>
            </w:pPr>
            <w:hyperlink r:id="rId33" w:history="1">
              <w:r w:rsidR="00CC18DC" w:rsidRPr="0038738B">
                <w:rPr>
                  <w:rStyle w:val="Hyperlink"/>
                  <w:rFonts w:ascii="Times New Roman" w:hAnsi="Times New Roman" w:cs="Times New Roman"/>
                  <w:sz w:val="22"/>
                </w:rPr>
                <w:t>http://thescienceteacher.co.uk/practical-work/</w:t>
              </w:r>
            </w:hyperlink>
          </w:p>
        </w:tc>
      </w:tr>
      <w:tr w:rsidR="0099300C" w:rsidRPr="00A54620" w:rsidTr="008E1268">
        <w:trPr>
          <w:trHeight w:val="669"/>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Physics </w:t>
            </w:r>
          </w:p>
        </w:tc>
        <w:tc>
          <w:tcPr>
            <w:tcW w:w="8973" w:type="dxa"/>
          </w:tcPr>
          <w:p w:rsidR="00881F3D" w:rsidRPr="00A54620" w:rsidRDefault="00881F3D" w:rsidP="00D06F50">
            <w:pPr>
              <w:pStyle w:val="ListParagraph"/>
              <w:numPr>
                <w:ilvl w:val="0"/>
                <w:numId w:val="16"/>
              </w:numPr>
              <w:spacing w:before="0"/>
              <w:rPr>
                <w:rFonts w:ascii="Times New Roman" w:hAnsi="Times New Roman" w:cs="Times New Roman"/>
                <w:sz w:val="22"/>
              </w:rPr>
            </w:pPr>
            <w:r w:rsidRPr="00A54620">
              <w:rPr>
                <w:rFonts w:ascii="Times New Roman" w:hAnsi="Times New Roman" w:cs="Times New Roman"/>
                <w:sz w:val="22"/>
              </w:rPr>
              <w:t>"Education is not the filling of a pail, but the lighting of a fire." – As W. B. Yeats never said</w:t>
            </w:r>
          </w:p>
          <w:p w:rsidR="00881F3D" w:rsidRPr="00A54620" w:rsidRDefault="00CB540B" w:rsidP="00D06F50">
            <w:pPr>
              <w:pStyle w:val="ListParagraph"/>
              <w:spacing w:before="0" w:after="0"/>
              <w:ind w:left="360"/>
              <w:rPr>
                <w:rFonts w:ascii="Times New Roman" w:hAnsi="Times New Roman" w:cs="Times New Roman"/>
                <w:sz w:val="22"/>
              </w:rPr>
            </w:pPr>
            <w:hyperlink r:id="rId34" w:history="1">
              <w:r w:rsidR="00881F3D" w:rsidRPr="00A54620">
                <w:rPr>
                  <w:rStyle w:val="Hyperlink"/>
                  <w:rFonts w:ascii="Times New Roman" w:hAnsi="Times New Roman" w:cs="Times New Roman"/>
                  <w:sz w:val="22"/>
                </w:rPr>
                <w:t>https://gregashman.wordpress.com/</w:t>
              </w:r>
            </w:hyperlink>
          </w:p>
          <w:p w:rsidR="00881F3D" w:rsidRDefault="00881F3D" w:rsidP="00D06F50">
            <w:pPr>
              <w:pStyle w:val="ListParagraph"/>
              <w:numPr>
                <w:ilvl w:val="0"/>
                <w:numId w:val="16"/>
              </w:numPr>
              <w:spacing w:before="0" w:after="0"/>
              <w:rPr>
                <w:rFonts w:ascii="Times New Roman" w:hAnsi="Times New Roman" w:cs="Times New Roman"/>
                <w:sz w:val="22"/>
              </w:rPr>
            </w:pPr>
            <w:r w:rsidRPr="00A54620">
              <w:rPr>
                <w:rFonts w:ascii="Times New Roman" w:hAnsi="Times New Roman" w:cs="Times New Roman"/>
                <w:sz w:val="22"/>
                <w:lang w:val="en-GB"/>
              </w:rPr>
              <w:t>A thoughtful blog that tries to pull apart the teaching of equations in physics, and how you might assess progress </w:t>
            </w:r>
            <w:hyperlink r:id="rId35" w:history="1">
              <w:r w:rsidRPr="00A54620">
                <w:rPr>
                  <w:rStyle w:val="Hyperlink"/>
                  <w:rFonts w:ascii="Times New Roman" w:hAnsi="Times New Roman" w:cs="Times New Roman"/>
                  <w:sz w:val="22"/>
                  <w:lang w:val="en-GB"/>
                </w:rPr>
                <w:t>Deep Ghataura- Physics equations and mathematical progression</w:t>
              </w:r>
            </w:hyperlink>
          </w:p>
          <w:p w:rsidR="00854F79" w:rsidRPr="00854F79" w:rsidRDefault="00854F79" w:rsidP="00854F79">
            <w:pPr>
              <w:pStyle w:val="ListParagraph"/>
              <w:numPr>
                <w:ilvl w:val="0"/>
                <w:numId w:val="16"/>
              </w:numPr>
              <w:rPr>
                <w:rFonts w:ascii="Times New Roman" w:hAnsi="Times New Roman" w:cs="Times New Roman"/>
                <w:b/>
                <w:bCs/>
                <w:sz w:val="22"/>
                <w:lang w:val="en-GB"/>
              </w:rPr>
            </w:pPr>
            <w:r w:rsidRPr="00854F79">
              <w:rPr>
                <w:rFonts w:ascii="Times New Roman" w:hAnsi="Times New Roman" w:cs="Times New Roman"/>
                <w:b/>
                <w:bCs/>
                <w:sz w:val="22"/>
                <w:lang w:val="en-GB"/>
              </w:rPr>
              <w:t>Research finds practicing retrieval is best tool for learning</w:t>
            </w:r>
          </w:p>
          <w:p w:rsidR="00854F79" w:rsidRPr="00A54620" w:rsidRDefault="00CB540B" w:rsidP="00DC5D8A">
            <w:pPr>
              <w:pStyle w:val="ListParagraph"/>
              <w:spacing w:before="0" w:after="0"/>
              <w:ind w:left="360"/>
              <w:rPr>
                <w:rFonts w:ascii="Times New Roman" w:hAnsi="Times New Roman" w:cs="Times New Roman"/>
                <w:sz w:val="22"/>
              </w:rPr>
            </w:pPr>
            <w:hyperlink r:id="rId36" w:history="1">
              <w:r w:rsidR="00854F79" w:rsidRPr="0038738B">
                <w:rPr>
                  <w:rStyle w:val="Hyperlink"/>
                  <w:rFonts w:ascii="Times New Roman" w:hAnsi="Times New Roman" w:cs="Times New Roman"/>
                  <w:sz w:val="22"/>
                </w:rPr>
                <w:t>https://phys.org/news/2011-01-tool.html</w:t>
              </w:r>
            </w:hyperlink>
          </w:p>
        </w:tc>
      </w:tr>
      <w:tr w:rsidR="0099300C" w:rsidRPr="00A54620" w:rsidTr="008E1268">
        <w:trPr>
          <w:trHeight w:val="669"/>
        </w:trPr>
        <w:tc>
          <w:tcPr>
            <w:tcW w:w="1438" w:type="dxa"/>
          </w:tcPr>
          <w:p w:rsidR="0099300C"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Chemistry </w:t>
            </w:r>
          </w:p>
          <w:p w:rsidR="00D06F50" w:rsidRDefault="00D06F50" w:rsidP="00A54620">
            <w:pPr>
              <w:spacing w:before="0" w:after="0"/>
              <w:rPr>
                <w:rFonts w:ascii="Times New Roman" w:hAnsi="Times New Roman" w:cs="Times New Roman"/>
                <w:b/>
                <w:sz w:val="22"/>
              </w:rPr>
            </w:pPr>
          </w:p>
          <w:p w:rsidR="00D06F50" w:rsidRDefault="00D06F50" w:rsidP="00A54620">
            <w:pPr>
              <w:spacing w:before="0" w:after="0"/>
              <w:rPr>
                <w:rFonts w:ascii="Times New Roman" w:hAnsi="Times New Roman" w:cs="Times New Roman"/>
                <w:b/>
                <w:sz w:val="22"/>
              </w:rPr>
            </w:pPr>
          </w:p>
          <w:p w:rsidR="00D06F50" w:rsidRDefault="00D06F50" w:rsidP="00A54620">
            <w:pPr>
              <w:spacing w:before="0" w:after="0"/>
              <w:rPr>
                <w:rFonts w:ascii="Times New Roman" w:hAnsi="Times New Roman" w:cs="Times New Roman"/>
                <w:b/>
                <w:sz w:val="22"/>
              </w:rPr>
            </w:pPr>
          </w:p>
          <w:p w:rsidR="00D06F50" w:rsidRPr="00A54620" w:rsidRDefault="00D06F50" w:rsidP="00A54620">
            <w:pPr>
              <w:spacing w:before="0" w:after="0"/>
              <w:rPr>
                <w:rFonts w:ascii="Times New Roman" w:hAnsi="Times New Roman" w:cs="Times New Roman"/>
                <w:b/>
                <w:sz w:val="22"/>
              </w:rPr>
            </w:pPr>
          </w:p>
        </w:tc>
        <w:tc>
          <w:tcPr>
            <w:tcW w:w="8973" w:type="dxa"/>
          </w:tcPr>
          <w:p w:rsidR="00AC3BD0" w:rsidRPr="00A54620" w:rsidRDefault="00AC3BD0" w:rsidP="00A54620">
            <w:pPr>
              <w:pStyle w:val="ListParagraph"/>
              <w:numPr>
                <w:ilvl w:val="0"/>
                <w:numId w:val="2"/>
              </w:numPr>
              <w:spacing w:before="0" w:after="0"/>
              <w:rPr>
                <w:rFonts w:ascii="Times New Roman" w:hAnsi="Times New Roman" w:cs="Times New Roman"/>
                <w:sz w:val="22"/>
                <w:lang w:val="en-GB"/>
              </w:rPr>
            </w:pPr>
            <w:r w:rsidRPr="00A54620">
              <w:rPr>
                <w:rFonts w:ascii="Times New Roman" w:hAnsi="Times New Roman" w:cs="Times New Roman"/>
                <w:sz w:val="22"/>
                <w:lang w:val="en-GB"/>
              </w:rPr>
              <w:t>Andy Chandler-Grevatt introduces threshold concept mastery tasks for A-level</w:t>
            </w:r>
            <w:r w:rsidRPr="00A54620">
              <w:rPr>
                <w:rFonts w:ascii="Times New Roman" w:hAnsi="Times New Roman" w:cs="Times New Roman"/>
                <w:sz w:val="22"/>
                <w:lang w:val="en-GB"/>
              </w:rPr>
              <w:br/>
            </w:r>
            <w:hyperlink r:id="rId37" w:history="1">
              <w:r w:rsidRPr="00A54620">
                <w:rPr>
                  <w:rStyle w:val="Hyperlink"/>
                  <w:rFonts w:ascii="Times New Roman" w:hAnsi="Times New Roman" w:cs="Times New Roman"/>
                  <w:sz w:val="22"/>
                  <w:lang w:val="en-GB"/>
                </w:rPr>
                <w:t>https://eic.rsc.org/feature/challenging-concepts-in-chemistry/2000069.article</w:t>
              </w:r>
            </w:hyperlink>
          </w:p>
          <w:p w:rsidR="00AC3BD0" w:rsidRPr="00A54620" w:rsidRDefault="00CB540B" w:rsidP="00A54620">
            <w:pPr>
              <w:pStyle w:val="ListParagraph"/>
              <w:numPr>
                <w:ilvl w:val="0"/>
                <w:numId w:val="2"/>
              </w:numPr>
              <w:spacing w:before="0" w:after="0"/>
              <w:rPr>
                <w:rFonts w:ascii="Times New Roman" w:hAnsi="Times New Roman" w:cs="Times New Roman"/>
                <w:sz w:val="22"/>
                <w:lang w:val="en-GB"/>
              </w:rPr>
            </w:pPr>
            <w:hyperlink r:id="rId38" w:history="1">
              <w:r w:rsidR="00AC3BD0" w:rsidRPr="00A54620">
                <w:rPr>
                  <w:rStyle w:val="Hyperlink"/>
                  <w:rFonts w:ascii="Times New Roman" w:hAnsi="Times New Roman" w:cs="Times New Roman"/>
                  <w:sz w:val="22"/>
                  <w:lang w:val="en-GB"/>
                </w:rPr>
                <w:t>https://micerportal.wordpress.com/2017/04/06/poster-threshold-concepts-in-ks4-chemistry/</w:t>
              </w:r>
            </w:hyperlink>
          </w:p>
          <w:p w:rsidR="00AC3BD0" w:rsidRPr="00A54620" w:rsidRDefault="00CB540B" w:rsidP="00A54620">
            <w:pPr>
              <w:pStyle w:val="ListParagraph"/>
              <w:numPr>
                <w:ilvl w:val="0"/>
                <w:numId w:val="2"/>
              </w:numPr>
              <w:spacing w:before="0" w:after="0"/>
              <w:rPr>
                <w:rFonts w:ascii="Times New Roman" w:hAnsi="Times New Roman" w:cs="Times New Roman"/>
                <w:sz w:val="22"/>
              </w:rPr>
            </w:pPr>
            <w:hyperlink r:id="rId39" w:history="1">
              <w:r w:rsidR="00AC3BD0" w:rsidRPr="00A54620">
                <w:rPr>
                  <w:rStyle w:val="Hyperlink"/>
                  <w:rFonts w:ascii="Times New Roman" w:hAnsi="Times New Roman" w:cs="Times New Roman"/>
                  <w:sz w:val="22"/>
                </w:rPr>
                <w:t>https://micerportal.files.wordpress.com/2017/04/threshold-concepts-niki-kaiser.jpg</w:t>
              </w:r>
            </w:hyperlink>
          </w:p>
          <w:p w:rsidR="00AC3BD0" w:rsidRDefault="00CB540B" w:rsidP="00854F79">
            <w:pPr>
              <w:pStyle w:val="ListParagraph"/>
              <w:numPr>
                <w:ilvl w:val="0"/>
                <w:numId w:val="2"/>
              </w:numPr>
              <w:spacing w:before="0" w:after="0"/>
              <w:rPr>
                <w:rFonts w:ascii="Times New Roman" w:hAnsi="Times New Roman" w:cs="Times New Roman"/>
                <w:sz w:val="22"/>
              </w:rPr>
            </w:pPr>
            <w:hyperlink r:id="rId40" w:history="1">
              <w:r w:rsidR="00B446BD" w:rsidRPr="00A54620">
                <w:rPr>
                  <w:rStyle w:val="Hyperlink"/>
                  <w:rFonts w:ascii="Times New Roman" w:hAnsi="Times New Roman" w:cs="Times New Roman"/>
                  <w:sz w:val="22"/>
                </w:rPr>
                <w:t>https://chemdrk.wordpress.com/2017/07/03/threshold-concepts-and-the-space-in-between-part-1/</w:t>
              </w:r>
            </w:hyperlink>
            <w:r w:rsidR="00854F79">
              <w:rPr>
                <w:rFonts w:ascii="Times New Roman" w:hAnsi="Times New Roman" w:cs="Times New Roman"/>
                <w:sz w:val="22"/>
              </w:rPr>
              <w:t xml:space="preserve">   &amp; </w:t>
            </w:r>
            <w:hyperlink r:id="rId41" w:history="1">
              <w:r w:rsidR="00B446BD" w:rsidRPr="00A54620">
                <w:rPr>
                  <w:rStyle w:val="Hyperlink"/>
                  <w:rFonts w:ascii="Times New Roman" w:hAnsi="Times New Roman" w:cs="Times New Roman"/>
                  <w:sz w:val="22"/>
                </w:rPr>
                <w:t>https://chemdrk.wordpress.com/2017/07/23/threshold-concepts-and-the-space-in-between-part-2/</w:t>
              </w:r>
            </w:hyperlink>
          </w:p>
          <w:p w:rsidR="00854F79" w:rsidRDefault="00CB540B" w:rsidP="00854F79">
            <w:pPr>
              <w:pStyle w:val="ListParagraph"/>
              <w:numPr>
                <w:ilvl w:val="0"/>
                <w:numId w:val="2"/>
              </w:numPr>
              <w:spacing w:before="0" w:after="0"/>
              <w:rPr>
                <w:rFonts w:ascii="Times New Roman" w:hAnsi="Times New Roman" w:cs="Times New Roman"/>
                <w:sz w:val="22"/>
              </w:rPr>
            </w:pPr>
            <w:hyperlink r:id="rId42" w:history="1">
              <w:r w:rsidR="00854F79" w:rsidRPr="0038738B">
                <w:rPr>
                  <w:rStyle w:val="Hyperlink"/>
                  <w:rFonts w:ascii="Times New Roman" w:hAnsi="Times New Roman" w:cs="Times New Roman"/>
                  <w:sz w:val="22"/>
                </w:rPr>
                <w:t>https://eic.rsc.org/feature/making-practical-work-more-effective/3008027.article</w:t>
              </w:r>
            </w:hyperlink>
          </w:p>
          <w:p w:rsidR="00854F79" w:rsidRPr="00A54620" w:rsidRDefault="00CB540B" w:rsidP="00854F79">
            <w:pPr>
              <w:pStyle w:val="ListParagraph"/>
              <w:numPr>
                <w:ilvl w:val="0"/>
                <w:numId w:val="2"/>
              </w:numPr>
              <w:spacing w:before="0" w:after="0"/>
              <w:rPr>
                <w:rFonts w:ascii="Times New Roman" w:hAnsi="Times New Roman" w:cs="Times New Roman"/>
                <w:sz w:val="22"/>
              </w:rPr>
            </w:pPr>
            <w:hyperlink r:id="rId43" w:history="1">
              <w:r w:rsidR="00854F79" w:rsidRPr="0038738B">
                <w:rPr>
                  <w:rStyle w:val="Hyperlink"/>
                  <w:rFonts w:ascii="Times New Roman" w:hAnsi="Times New Roman" w:cs="Times New Roman"/>
                  <w:sz w:val="22"/>
                </w:rPr>
                <w:t>http://www.chemreview.net/CogSciForChemists.pdf</w:t>
              </w:r>
            </w:hyperlink>
          </w:p>
        </w:tc>
      </w:tr>
      <w:tr w:rsidR="0099300C" w:rsidRPr="00A54620" w:rsidTr="008E1268">
        <w:trPr>
          <w:trHeight w:val="669"/>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Biology </w:t>
            </w:r>
          </w:p>
        </w:tc>
        <w:tc>
          <w:tcPr>
            <w:tcW w:w="8973" w:type="dxa"/>
          </w:tcPr>
          <w:p w:rsidR="00461AD0" w:rsidRDefault="00CB540B" w:rsidP="00461AD0">
            <w:pPr>
              <w:pStyle w:val="ListParagraph"/>
              <w:numPr>
                <w:ilvl w:val="0"/>
                <w:numId w:val="11"/>
              </w:numPr>
              <w:spacing w:before="0" w:after="0"/>
              <w:rPr>
                <w:rFonts w:ascii="Times New Roman" w:hAnsi="Times New Roman" w:cs="Times New Roman"/>
                <w:sz w:val="22"/>
              </w:rPr>
            </w:pPr>
            <w:hyperlink r:id="rId44" w:history="1">
              <w:r w:rsidR="00461AD0" w:rsidRPr="0038738B">
                <w:rPr>
                  <w:rStyle w:val="Hyperlink"/>
                  <w:rFonts w:ascii="Times New Roman" w:hAnsi="Times New Roman" w:cs="Times New Roman"/>
                  <w:sz w:val="22"/>
                </w:rPr>
                <w:t>http://www.sec-ed.co.uk/best-practice/revision-and-study-skills-retrieval-practice/</w:t>
              </w:r>
            </w:hyperlink>
          </w:p>
          <w:p w:rsidR="00A54620" w:rsidRPr="00B41275" w:rsidRDefault="00CB540B" w:rsidP="00B41275">
            <w:pPr>
              <w:pStyle w:val="ListParagraph"/>
              <w:numPr>
                <w:ilvl w:val="0"/>
                <w:numId w:val="11"/>
              </w:numPr>
              <w:spacing w:before="0" w:after="0"/>
              <w:rPr>
                <w:rFonts w:ascii="Times New Roman" w:hAnsi="Times New Roman" w:cs="Times New Roman"/>
                <w:sz w:val="22"/>
              </w:rPr>
            </w:pPr>
            <w:hyperlink r:id="rId45" w:history="1">
              <w:r w:rsidR="00881F3D" w:rsidRPr="00B41275">
                <w:rPr>
                  <w:rStyle w:val="Hyperlink"/>
                  <w:rFonts w:ascii="Times New Roman" w:hAnsi="Times New Roman" w:cs="Times New Roman"/>
                  <w:sz w:val="22"/>
                </w:rPr>
                <w:t>https://www.psychologytoday.com/gb/blog/ulterior-motives/201409/using-cognitive-science-teach-sex-education</w:t>
              </w:r>
            </w:hyperlink>
          </w:p>
        </w:tc>
      </w:tr>
      <w:tr w:rsidR="00206409" w:rsidRPr="00A54620" w:rsidTr="008E1268">
        <w:trPr>
          <w:trHeight w:val="669"/>
        </w:trPr>
        <w:tc>
          <w:tcPr>
            <w:tcW w:w="1438" w:type="dxa"/>
          </w:tcPr>
          <w:p w:rsidR="00206409" w:rsidRPr="00A54620" w:rsidRDefault="00206409" w:rsidP="00206409">
            <w:pPr>
              <w:spacing w:before="0" w:after="0"/>
              <w:rPr>
                <w:rFonts w:ascii="Times New Roman" w:hAnsi="Times New Roman" w:cs="Times New Roman"/>
                <w:b/>
                <w:sz w:val="22"/>
              </w:rPr>
            </w:pPr>
            <w:r w:rsidRPr="00A54620">
              <w:rPr>
                <w:rFonts w:ascii="Times New Roman" w:hAnsi="Times New Roman" w:cs="Times New Roman"/>
                <w:b/>
                <w:sz w:val="22"/>
              </w:rPr>
              <w:t xml:space="preserve">Computer Science </w:t>
            </w:r>
          </w:p>
        </w:tc>
        <w:tc>
          <w:tcPr>
            <w:tcW w:w="8973" w:type="dxa"/>
          </w:tcPr>
          <w:p w:rsidR="00206409" w:rsidRPr="00206409" w:rsidRDefault="00CB540B" w:rsidP="00206409">
            <w:pPr>
              <w:pStyle w:val="ListParagraph"/>
              <w:numPr>
                <w:ilvl w:val="0"/>
                <w:numId w:val="14"/>
              </w:numPr>
              <w:spacing w:before="0" w:after="0"/>
              <w:rPr>
                <w:rFonts w:ascii="Times New Roman" w:hAnsi="Times New Roman" w:cs="Times New Roman"/>
                <w:sz w:val="22"/>
              </w:rPr>
            </w:pPr>
            <w:hyperlink r:id="rId46" w:history="1">
              <w:r w:rsidR="00206409" w:rsidRPr="00206409">
                <w:rPr>
                  <w:rStyle w:val="Hyperlink"/>
                  <w:rFonts w:ascii="Times New Roman" w:hAnsi="Times New Roman" w:cs="Times New Roman"/>
                  <w:sz w:val="22"/>
                </w:rPr>
                <w:t>https://mrocallaghanedu.wordpress.com/2016/08/26/knowledge-organisers-new-ocr-gcse-computer-science/</w:t>
              </w:r>
            </w:hyperlink>
          </w:p>
        </w:tc>
      </w:tr>
      <w:tr w:rsidR="0099300C" w:rsidRPr="00A54620" w:rsidTr="008E1268">
        <w:trPr>
          <w:trHeight w:val="669"/>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Geography </w:t>
            </w:r>
          </w:p>
        </w:tc>
        <w:tc>
          <w:tcPr>
            <w:tcW w:w="8973" w:type="dxa"/>
          </w:tcPr>
          <w:p w:rsidR="009A29EA" w:rsidRDefault="00CB540B" w:rsidP="0046364C">
            <w:pPr>
              <w:pStyle w:val="ListParagraph"/>
              <w:numPr>
                <w:ilvl w:val="0"/>
                <w:numId w:val="12"/>
              </w:numPr>
              <w:spacing w:before="0" w:after="0"/>
              <w:rPr>
                <w:rFonts w:ascii="Times New Roman" w:hAnsi="Times New Roman" w:cs="Times New Roman"/>
                <w:sz w:val="22"/>
              </w:rPr>
            </w:pPr>
            <w:hyperlink r:id="rId47" w:history="1">
              <w:r w:rsidR="008E1268" w:rsidRPr="0046364C">
                <w:rPr>
                  <w:rStyle w:val="Hyperlink"/>
                  <w:rFonts w:ascii="Times New Roman" w:hAnsi="Times New Roman" w:cs="Times New Roman"/>
                  <w:sz w:val="22"/>
                </w:rPr>
                <w:t>https://www.tes.com/teaching-resource/aqa-9-1-gcse-geography-knowledge-organisers-11829773</w:t>
              </w:r>
            </w:hyperlink>
          </w:p>
          <w:p w:rsidR="008E1268" w:rsidRPr="00A54620" w:rsidRDefault="00CB540B" w:rsidP="00854F79">
            <w:pPr>
              <w:pStyle w:val="ListParagraph"/>
              <w:numPr>
                <w:ilvl w:val="0"/>
                <w:numId w:val="12"/>
              </w:numPr>
              <w:spacing w:before="0" w:after="0"/>
              <w:rPr>
                <w:rFonts w:ascii="Times New Roman" w:hAnsi="Times New Roman" w:cs="Times New Roman"/>
                <w:sz w:val="22"/>
              </w:rPr>
            </w:pPr>
            <w:hyperlink r:id="rId48" w:history="1">
              <w:r w:rsidR="009A29EA" w:rsidRPr="00854F79">
                <w:rPr>
                  <w:rStyle w:val="Hyperlink"/>
                  <w:rFonts w:ascii="Times New Roman" w:hAnsi="Times New Roman" w:cs="Times New Roman"/>
                  <w:sz w:val="22"/>
                </w:rPr>
                <w:t>http://www.chantryschool.com/wp-content/uploads/2018/03/GCSE-geography-preparation-Matrix2.pdf</w:t>
              </w:r>
            </w:hyperlink>
          </w:p>
        </w:tc>
      </w:tr>
      <w:tr w:rsidR="0099300C" w:rsidRPr="00A54620" w:rsidTr="008E1268">
        <w:trPr>
          <w:trHeight w:val="654"/>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History </w:t>
            </w:r>
          </w:p>
        </w:tc>
        <w:tc>
          <w:tcPr>
            <w:tcW w:w="8973" w:type="dxa"/>
          </w:tcPr>
          <w:p w:rsidR="00920EB5" w:rsidRPr="00A54620" w:rsidRDefault="00CB540B" w:rsidP="00A54620">
            <w:pPr>
              <w:pStyle w:val="ListParagraph"/>
              <w:numPr>
                <w:ilvl w:val="0"/>
                <w:numId w:val="3"/>
              </w:numPr>
              <w:spacing w:before="0" w:after="0"/>
              <w:rPr>
                <w:rFonts w:ascii="Times New Roman" w:hAnsi="Times New Roman" w:cs="Times New Roman"/>
                <w:sz w:val="22"/>
              </w:rPr>
            </w:pPr>
            <w:hyperlink r:id="rId49" w:history="1">
              <w:r w:rsidR="00920EB5" w:rsidRPr="00A54620">
                <w:rPr>
                  <w:rStyle w:val="Hyperlink"/>
                  <w:rFonts w:ascii="Times New Roman" w:hAnsi="Times New Roman" w:cs="Times New Roman"/>
                  <w:sz w:val="22"/>
                </w:rPr>
                <w:t>https://clioetcetera.com/</w:t>
              </w:r>
            </w:hyperlink>
          </w:p>
          <w:p w:rsidR="00920EB5" w:rsidRPr="00A54620" w:rsidRDefault="00CB540B" w:rsidP="00A54620">
            <w:pPr>
              <w:pStyle w:val="ListParagraph"/>
              <w:numPr>
                <w:ilvl w:val="0"/>
                <w:numId w:val="3"/>
              </w:numPr>
              <w:spacing w:before="0" w:after="0"/>
              <w:rPr>
                <w:rFonts w:ascii="Times New Roman" w:hAnsi="Times New Roman" w:cs="Times New Roman"/>
                <w:sz w:val="22"/>
              </w:rPr>
            </w:pPr>
            <w:hyperlink r:id="rId50" w:history="1">
              <w:r w:rsidR="00920EB5" w:rsidRPr="00A54620">
                <w:rPr>
                  <w:rStyle w:val="Hyperlink"/>
                  <w:rFonts w:ascii="Times New Roman" w:hAnsi="Times New Roman" w:cs="Times New Roman"/>
                  <w:sz w:val="22"/>
                </w:rPr>
                <w:t>https://pragmaticreform.wordpress.com/2015/03/28/knowledge-organisers/</w:t>
              </w:r>
            </w:hyperlink>
          </w:p>
          <w:p w:rsidR="00AC3BD0" w:rsidRPr="00A54620" w:rsidRDefault="00CB540B" w:rsidP="0032488B">
            <w:pPr>
              <w:pStyle w:val="ListParagraph"/>
              <w:numPr>
                <w:ilvl w:val="0"/>
                <w:numId w:val="3"/>
              </w:numPr>
              <w:spacing w:before="0" w:after="0"/>
              <w:rPr>
                <w:rFonts w:ascii="Times New Roman" w:hAnsi="Times New Roman" w:cs="Times New Roman"/>
                <w:sz w:val="22"/>
              </w:rPr>
            </w:pPr>
            <w:hyperlink r:id="rId51" w:history="1">
              <w:r w:rsidR="00AC3BD0" w:rsidRPr="00A54620">
                <w:rPr>
                  <w:rStyle w:val="Hyperlink"/>
                  <w:rFonts w:ascii="Times New Roman" w:hAnsi="Times New Roman" w:cs="Times New Roman"/>
                  <w:sz w:val="22"/>
                </w:rPr>
                <w:t>https://mcsbrent.co.uk/the-sites-of-memory-history-at-michaela/</w:t>
              </w:r>
            </w:hyperlink>
          </w:p>
        </w:tc>
      </w:tr>
      <w:tr w:rsidR="0099300C" w:rsidRPr="00A54620" w:rsidTr="008E1268">
        <w:trPr>
          <w:trHeight w:val="669"/>
        </w:trPr>
        <w:tc>
          <w:tcPr>
            <w:tcW w:w="1438" w:type="dxa"/>
          </w:tcPr>
          <w:p w:rsidR="0099300C" w:rsidRPr="00A54620" w:rsidRDefault="0099300C" w:rsidP="00A54620">
            <w:pPr>
              <w:spacing w:before="0" w:after="0"/>
              <w:rPr>
                <w:rFonts w:ascii="Times New Roman" w:hAnsi="Times New Roman" w:cs="Times New Roman"/>
                <w:b/>
                <w:sz w:val="22"/>
              </w:rPr>
            </w:pPr>
            <w:r w:rsidRPr="00A54620">
              <w:rPr>
                <w:rFonts w:ascii="Times New Roman" w:hAnsi="Times New Roman" w:cs="Times New Roman"/>
                <w:b/>
                <w:sz w:val="22"/>
              </w:rPr>
              <w:t xml:space="preserve">Music </w:t>
            </w:r>
          </w:p>
        </w:tc>
        <w:tc>
          <w:tcPr>
            <w:tcW w:w="8973" w:type="dxa"/>
          </w:tcPr>
          <w:p w:rsidR="0099300C" w:rsidRPr="008D0218" w:rsidRDefault="00881F3D" w:rsidP="008D0218">
            <w:pPr>
              <w:pStyle w:val="ListParagraph"/>
              <w:numPr>
                <w:ilvl w:val="0"/>
                <w:numId w:val="8"/>
              </w:numPr>
              <w:spacing w:before="0" w:after="0"/>
              <w:rPr>
                <w:rFonts w:ascii="Times New Roman" w:hAnsi="Times New Roman" w:cs="Times New Roman"/>
                <w:sz w:val="22"/>
              </w:rPr>
            </w:pPr>
            <w:r w:rsidRPr="008D0218">
              <w:rPr>
                <w:rFonts w:ascii="Times New Roman" w:hAnsi="Times New Roman" w:cs="Times New Roman"/>
                <w:sz w:val="22"/>
              </w:rPr>
              <w:t>Thoughts on Thinking: Engaging Novice Music Students in Metacognition</w:t>
            </w:r>
            <w:r w:rsidRPr="008D0218">
              <w:rPr>
                <w:rFonts w:ascii="Times New Roman" w:hAnsi="Times New Roman" w:cs="Times New Roman"/>
                <w:sz w:val="22"/>
              </w:rPr>
              <w:br/>
            </w:r>
            <w:hyperlink r:id="rId52" w:history="1">
              <w:r w:rsidRPr="008D0218">
                <w:rPr>
                  <w:rStyle w:val="Hyperlink"/>
                  <w:rFonts w:ascii="Times New Roman" w:hAnsi="Times New Roman" w:cs="Times New Roman"/>
                  <w:sz w:val="22"/>
                </w:rPr>
                <w:t>https://pdfs.semanticscholar.org/f813/bed9f21610dbdfbca5067118e80e23e634d1.pdf</w:t>
              </w:r>
            </w:hyperlink>
          </w:p>
          <w:p w:rsidR="00881F3D" w:rsidRPr="008D0218" w:rsidRDefault="00881F3D" w:rsidP="008D0218">
            <w:pPr>
              <w:pStyle w:val="ListParagraph"/>
              <w:numPr>
                <w:ilvl w:val="0"/>
                <w:numId w:val="8"/>
              </w:numPr>
              <w:shd w:val="clear" w:color="auto" w:fill="FFFFFF"/>
              <w:spacing w:before="0" w:after="0" w:line="240" w:lineRule="auto"/>
              <w:outlineLvl w:val="1"/>
              <w:rPr>
                <w:rFonts w:ascii="Times New Roman" w:eastAsia="Times New Roman" w:hAnsi="Times New Roman" w:cs="Times New Roman"/>
                <w:color w:val="333333"/>
                <w:sz w:val="22"/>
                <w:lang w:val="en-GB" w:eastAsia="en-GB"/>
              </w:rPr>
            </w:pPr>
            <w:r w:rsidRPr="008D0218">
              <w:rPr>
                <w:rFonts w:ascii="Times New Roman" w:eastAsia="Times New Roman" w:hAnsi="Times New Roman" w:cs="Times New Roman"/>
                <w:color w:val="333333"/>
                <w:sz w:val="22"/>
                <w:lang w:val="en-GB" w:eastAsia="en-GB"/>
              </w:rPr>
              <w:t>A process oriented teaching approach to improvisation in music opens new perspectives for education and enhances creativity</w:t>
            </w:r>
          </w:p>
          <w:p w:rsidR="00881F3D" w:rsidRPr="008D0218" w:rsidRDefault="00CB540B" w:rsidP="008D0218">
            <w:pPr>
              <w:pStyle w:val="ListParagraph"/>
              <w:shd w:val="clear" w:color="auto" w:fill="FFFFFF"/>
              <w:spacing w:before="0" w:after="0" w:line="240" w:lineRule="auto"/>
              <w:ind w:left="360"/>
              <w:outlineLvl w:val="1"/>
              <w:rPr>
                <w:rFonts w:ascii="Times New Roman" w:hAnsi="Times New Roman" w:cs="Times New Roman"/>
                <w:sz w:val="22"/>
              </w:rPr>
            </w:pPr>
            <w:hyperlink r:id="rId53" w:history="1">
              <w:r w:rsidR="00881F3D" w:rsidRPr="008D0218">
                <w:rPr>
                  <w:rStyle w:val="Hyperlink"/>
                  <w:rFonts w:ascii="Times New Roman" w:eastAsia="Times New Roman" w:hAnsi="Times New Roman" w:cs="Times New Roman"/>
                  <w:sz w:val="22"/>
                  <w:lang w:val="en-GB" w:eastAsia="en-GB"/>
                </w:rPr>
                <w:t>https://www.sciencedaily.com/releases/2017/06/170621103100.htm</w:t>
              </w:r>
            </w:hyperlink>
          </w:p>
        </w:tc>
      </w:tr>
      <w:tr w:rsidR="0099300C" w:rsidRPr="00A54620" w:rsidTr="008E1268">
        <w:trPr>
          <w:trHeight w:val="669"/>
        </w:trPr>
        <w:tc>
          <w:tcPr>
            <w:tcW w:w="1438" w:type="dxa"/>
          </w:tcPr>
          <w:p w:rsidR="0099300C" w:rsidRPr="00A54620" w:rsidRDefault="00AC3BD0" w:rsidP="00A54620">
            <w:pPr>
              <w:spacing w:before="0" w:after="0"/>
              <w:rPr>
                <w:rFonts w:ascii="Times New Roman" w:hAnsi="Times New Roman" w:cs="Times New Roman"/>
                <w:b/>
                <w:sz w:val="22"/>
              </w:rPr>
            </w:pPr>
            <w:r w:rsidRPr="00A54620">
              <w:rPr>
                <w:rFonts w:ascii="Times New Roman" w:hAnsi="Times New Roman" w:cs="Times New Roman"/>
                <w:b/>
                <w:sz w:val="22"/>
              </w:rPr>
              <w:t>Religious Education</w:t>
            </w:r>
          </w:p>
        </w:tc>
        <w:tc>
          <w:tcPr>
            <w:tcW w:w="8973" w:type="dxa"/>
          </w:tcPr>
          <w:p w:rsidR="0099300C" w:rsidRDefault="00CB540B" w:rsidP="008D0218">
            <w:pPr>
              <w:pStyle w:val="ListParagraph"/>
              <w:numPr>
                <w:ilvl w:val="0"/>
                <w:numId w:val="7"/>
              </w:numPr>
              <w:spacing w:before="0" w:after="0"/>
              <w:rPr>
                <w:rFonts w:ascii="Times New Roman" w:hAnsi="Times New Roman" w:cs="Times New Roman"/>
                <w:sz w:val="22"/>
              </w:rPr>
            </w:pPr>
            <w:hyperlink r:id="rId54" w:history="1">
              <w:r w:rsidR="00AC3BD0" w:rsidRPr="008D0218">
                <w:rPr>
                  <w:rStyle w:val="Hyperlink"/>
                  <w:rFonts w:ascii="Times New Roman" w:hAnsi="Times New Roman" w:cs="Times New Roman"/>
                  <w:sz w:val="22"/>
                </w:rPr>
                <w:t>https://mcsbrent.co.uk/to-learn-is-to-follow-were-squeamish-about-scripture/</w:t>
              </w:r>
            </w:hyperlink>
          </w:p>
          <w:p w:rsidR="00AC3BD0" w:rsidRPr="00A54620" w:rsidRDefault="00CB540B" w:rsidP="00DC5D8A">
            <w:pPr>
              <w:pStyle w:val="ListParagraph"/>
              <w:numPr>
                <w:ilvl w:val="0"/>
                <w:numId w:val="7"/>
              </w:numPr>
              <w:spacing w:before="0" w:after="0"/>
              <w:rPr>
                <w:rFonts w:ascii="Times New Roman" w:hAnsi="Times New Roman" w:cs="Times New Roman"/>
                <w:sz w:val="22"/>
              </w:rPr>
            </w:pPr>
            <w:hyperlink r:id="rId55" w:history="1">
              <w:r w:rsidR="00DC5D8A" w:rsidRPr="00DC5D8A">
                <w:rPr>
                  <w:rStyle w:val="Hyperlink"/>
                  <w:rFonts w:ascii="Times New Roman" w:hAnsi="Times New Roman" w:cs="Times New Roman"/>
                  <w:sz w:val="22"/>
                </w:rPr>
                <w:t>https://joeybagstock.wordpress.com/tag/deans-for-impact/</w:t>
              </w:r>
            </w:hyperlink>
          </w:p>
        </w:tc>
      </w:tr>
      <w:tr w:rsidR="0099300C" w:rsidRPr="00A54620" w:rsidTr="008E1268">
        <w:trPr>
          <w:trHeight w:val="669"/>
        </w:trPr>
        <w:tc>
          <w:tcPr>
            <w:tcW w:w="1438" w:type="dxa"/>
          </w:tcPr>
          <w:p w:rsidR="0099300C" w:rsidRPr="00A54620" w:rsidRDefault="00B446BD" w:rsidP="00A54620">
            <w:pPr>
              <w:spacing w:before="0" w:after="0"/>
              <w:rPr>
                <w:rFonts w:ascii="Times New Roman" w:hAnsi="Times New Roman" w:cs="Times New Roman"/>
                <w:b/>
                <w:sz w:val="22"/>
              </w:rPr>
            </w:pPr>
            <w:r w:rsidRPr="00A54620">
              <w:rPr>
                <w:rFonts w:ascii="Times New Roman" w:hAnsi="Times New Roman" w:cs="Times New Roman"/>
                <w:b/>
                <w:sz w:val="22"/>
              </w:rPr>
              <w:t>MFL</w:t>
            </w:r>
          </w:p>
        </w:tc>
        <w:tc>
          <w:tcPr>
            <w:tcW w:w="8973" w:type="dxa"/>
          </w:tcPr>
          <w:p w:rsidR="00B446BD" w:rsidRPr="008D0218" w:rsidRDefault="00B446BD" w:rsidP="008D0218">
            <w:pPr>
              <w:pStyle w:val="ListParagraph"/>
              <w:numPr>
                <w:ilvl w:val="0"/>
                <w:numId w:val="6"/>
              </w:numPr>
              <w:spacing w:before="0" w:after="0"/>
              <w:rPr>
                <w:rFonts w:ascii="Times New Roman" w:hAnsi="Times New Roman" w:cs="Times New Roman"/>
                <w:sz w:val="22"/>
                <w:lang w:val="en-GB"/>
              </w:rPr>
            </w:pPr>
            <w:r w:rsidRPr="008D0218">
              <w:rPr>
                <w:rFonts w:ascii="Times New Roman" w:hAnsi="Times New Roman" w:cs="Times New Roman"/>
                <w:sz w:val="22"/>
                <w:lang w:val="en-GB"/>
              </w:rPr>
              <w:t>Knowledge Organisers are central to the French curriculum at Michaela.</w:t>
            </w:r>
          </w:p>
          <w:p w:rsidR="00B446BD" w:rsidRPr="008D0218" w:rsidRDefault="00CB540B" w:rsidP="008E1268">
            <w:pPr>
              <w:pStyle w:val="ListParagraph"/>
              <w:spacing w:before="0" w:after="0"/>
              <w:ind w:left="360"/>
              <w:rPr>
                <w:rFonts w:ascii="Times New Roman" w:hAnsi="Times New Roman" w:cs="Times New Roman"/>
                <w:sz w:val="22"/>
                <w:lang w:val="en-GB"/>
              </w:rPr>
            </w:pPr>
            <w:hyperlink r:id="rId56" w:history="1">
              <w:r w:rsidR="00B446BD" w:rsidRPr="008D0218">
                <w:rPr>
                  <w:rStyle w:val="Hyperlink"/>
                  <w:rFonts w:ascii="Times New Roman" w:hAnsi="Times New Roman" w:cs="Times New Roman"/>
                  <w:sz w:val="22"/>
                  <w:lang w:val="en-GB"/>
                </w:rPr>
                <w:t>https://jlmfl.wordpress.com/2017/04/23/michaela-french-how-we-use-knowledge-organisers/</w:t>
              </w:r>
            </w:hyperlink>
          </w:p>
          <w:p w:rsidR="0099300C" w:rsidRPr="008D0218" w:rsidRDefault="00CB540B" w:rsidP="008D0218">
            <w:pPr>
              <w:pStyle w:val="ListParagraph"/>
              <w:numPr>
                <w:ilvl w:val="0"/>
                <w:numId w:val="6"/>
              </w:numPr>
              <w:spacing w:before="0" w:after="0"/>
              <w:rPr>
                <w:rFonts w:ascii="Times New Roman" w:hAnsi="Times New Roman" w:cs="Times New Roman"/>
                <w:sz w:val="22"/>
              </w:rPr>
            </w:pPr>
            <w:hyperlink r:id="rId57" w:history="1">
              <w:r w:rsidR="00920EB5" w:rsidRPr="008D0218">
                <w:rPr>
                  <w:rStyle w:val="Hyperlink"/>
                  <w:rFonts w:ascii="Times New Roman" w:hAnsi="Times New Roman" w:cs="Times New Roman"/>
                  <w:sz w:val="22"/>
                  <w:lang w:val="en-GB"/>
                </w:rPr>
                <w:t>https://educationblog.oup.com/secondary/mfl/tips-for-the-9-1-mfl-gcse-speaking-reading-and-writing-exams-homestraight-part-2</w:t>
              </w:r>
            </w:hyperlink>
          </w:p>
        </w:tc>
      </w:tr>
    </w:tbl>
    <w:p w:rsidR="008E1268" w:rsidRPr="00501DF2" w:rsidRDefault="008E1268" w:rsidP="005D4CDE">
      <w:pPr>
        <w:pStyle w:val="Heading1"/>
        <w:shd w:val="clear" w:color="auto" w:fill="FFFFFF"/>
        <w:spacing w:before="161" w:beforeAutospacing="0" w:after="161" w:afterAutospacing="0" w:line="300" w:lineRule="atLeast"/>
        <w:rPr>
          <w:rStyle w:val="Hyperlink"/>
          <w:color w:val="242424"/>
          <w:sz w:val="22"/>
          <w:szCs w:val="22"/>
          <w:u w:val="none"/>
        </w:rPr>
      </w:pPr>
      <w:r w:rsidRPr="00501DF2">
        <w:rPr>
          <w:bCs w:val="0"/>
          <w:color w:val="242424"/>
          <w:sz w:val="24"/>
          <w:szCs w:val="24"/>
          <w:u w:val="single"/>
        </w:rPr>
        <w:t>Knowledge organisers</w:t>
      </w:r>
      <w:r w:rsidR="0037340E">
        <w:rPr>
          <w:b w:val="0"/>
          <w:bCs w:val="0"/>
          <w:color w:val="242424"/>
          <w:sz w:val="24"/>
          <w:szCs w:val="24"/>
        </w:rPr>
        <w:t xml:space="preserve"> -</w:t>
      </w:r>
      <w:r w:rsidRPr="008E1268">
        <w:rPr>
          <w:color w:val="242424"/>
          <w:sz w:val="24"/>
          <w:szCs w:val="24"/>
        </w:rPr>
        <w:t xml:space="preserve"> set out the key facts and concepts that students will learn during their studies.</w:t>
      </w:r>
      <w:r w:rsidRPr="00501DF2">
        <w:rPr>
          <w:color w:val="242424"/>
          <w:sz w:val="22"/>
          <w:szCs w:val="22"/>
          <w:lang w:val="en-US"/>
        </w:rPr>
        <w:fldChar w:fldCharType="begin"/>
      </w:r>
      <w:r w:rsidRPr="00501DF2">
        <w:rPr>
          <w:color w:val="242424"/>
          <w:sz w:val="22"/>
          <w:szCs w:val="22"/>
          <w:lang w:val="en-US"/>
        </w:rPr>
        <w:instrText xml:space="preserve"> HYPERLINK "http://www.inspirationtrust.org/attachments/download.asp?file=248&amp;type=pdf" \t "_blank" </w:instrText>
      </w:r>
      <w:r w:rsidRPr="00501DF2">
        <w:rPr>
          <w:color w:val="242424"/>
          <w:sz w:val="22"/>
          <w:szCs w:val="22"/>
          <w:lang w:val="en-US"/>
        </w:rPr>
        <w:fldChar w:fldCharType="separate"/>
      </w:r>
    </w:p>
    <w:p w:rsidR="005D4CDE" w:rsidRPr="00501DF2" w:rsidRDefault="008E1268" w:rsidP="005D4CDE">
      <w:pPr>
        <w:pStyle w:val="NormalWeb"/>
        <w:numPr>
          <w:ilvl w:val="0"/>
          <w:numId w:val="24"/>
        </w:numPr>
        <w:rPr>
          <w:b/>
          <w:bCs/>
          <w:color w:val="0563C1"/>
          <w:sz w:val="22"/>
          <w:szCs w:val="22"/>
          <w:u w:val="single"/>
        </w:rPr>
      </w:pPr>
      <w:r w:rsidRPr="00501DF2">
        <w:rPr>
          <w:rStyle w:val="Hyperlink"/>
          <w:sz w:val="22"/>
          <w:szCs w:val="22"/>
          <w:lang w:val="en-US"/>
        </w:rPr>
        <w:t>Art Knowledge Organisers</w:t>
      </w:r>
      <w:r w:rsidRPr="00501DF2">
        <w:rPr>
          <w:color w:val="242424"/>
          <w:sz w:val="22"/>
          <w:szCs w:val="22"/>
        </w:rPr>
        <w:fldChar w:fldCharType="end"/>
      </w:r>
    </w:p>
    <w:p w:rsidR="005D4CDE" w:rsidRPr="00501DF2" w:rsidRDefault="00CB540B" w:rsidP="005D4CDE">
      <w:pPr>
        <w:pStyle w:val="NormalWeb"/>
        <w:numPr>
          <w:ilvl w:val="0"/>
          <w:numId w:val="24"/>
        </w:numPr>
        <w:rPr>
          <w:b/>
          <w:bCs/>
          <w:color w:val="0563C1"/>
          <w:sz w:val="22"/>
          <w:szCs w:val="22"/>
          <w:u w:val="single"/>
        </w:rPr>
      </w:pPr>
      <w:hyperlink r:id="rId58" w:tgtFrame="_blank" w:history="1">
        <w:r w:rsidR="008E1268" w:rsidRPr="00501DF2">
          <w:rPr>
            <w:rStyle w:val="Hyperlink"/>
            <w:sz w:val="22"/>
            <w:szCs w:val="22"/>
            <w:lang w:val="en-US"/>
          </w:rPr>
          <w:t>Business Knowledge Organisers</w:t>
        </w:r>
      </w:hyperlink>
    </w:p>
    <w:p w:rsidR="005D4CDE" w:rsidRPr="00501DF2" w:rsidRDefault="00CB540B" w:rsidP="005D4CDE">
      <w:pPr>
        <w:pStyle w:val="NormalWeb"/>
        <w:numPr>
          <w:ilvl w:val="0"/>
          <w:numId w:val="24"/>
        </w:numPr>
        <w:rPr>
          <w:b/>
          <w:bCs/>
          <w:color w:val="0563C1"/>
          <w:sz w:val="22"/>
          <w:szCs w:val="22"/>
          <w:u w:val="single"/>
        </w:rPr>
      </w:pPr>
      <w:hyperlink r:id="rId59" w:tgtFrame="_blank" w:history="1">
        <w:r w:rsidR="008E1268" w:rsidRPr="00501DF2">
          <w:rPr>
            <w:rStyle w:val="Hyperlink"/>
            <w:sz w:val="22"/>
            <w:szCs w:val="22"/>
            <w:lang w:val="en-US"/>
          </w:rPr>
          <w:t>Computing Knowledge Organiser</w:t>
        </w:r>
      </w:hyperlink>
    </w:p>
    <w:p w:rsidR="005D4CDE" w:rsidRPr="00501DF2" w:rsidRDefault="00CB540B" w:rsidP="005D4CDE">
      <w:pPr>
        <w:pStyle w:val="NormalWeb"/>
        <w:numPr>
          <w:ilvl w:val="0"/>
          <w:numId w:val="24"/>
        </w:numPr>
        <w:rPr>
          <w:b/>
          <w:bCs/>
          <w:color w:val="0563C1"/>
          <w:sz w:val="22"/>
          <w:szCs w:val="22"/>
          <w:u w:val="single"/>
        </w:rPr>
      </w:pPr>
      <w:hyperlink r:id="rId60" w:history="1">
        <w:r w:rsidR="005D4CDE" w:rsidRPr="00501DF2">
          <w:rPr>
            <w:rStyle w:val="Hyperlink"/>
            <w:sz w:val="22"/>
            <w:szCs w:val="22"/>
            <w:lang w:val="en-US"/>
          </w:rPr>
          <w:t>Drama Knowledge Organsiser</w:t>
        </w:r>
      </w:hyperlink>
      <w:r w:rsidR="00B277BC" w:rsidRPr="00501DF2">
        <w:rPr>
          <w:color w:val="242424"/>
          <w:sz w:val="22"/>
          <w:szCs w:val="22"/>
        </w:rPr>
        <w:t xml:space="preserve">    &amp; also see </w:t>
      </w:r>
      <w:hyperlink r:id="rId61" w:history="1">
        <w:r w:rsidR="00B277BC" w:rsidRPr="00501DF2">
          <w:rPr>
            <w:rStyle w:val="Hyperlink"/>
            <w:sz w:val="22"/>
            <w:szCs w:val="22"/>
          </w:rPr>
          <w:t>http://www.martinrobinson.net/</w:t>
        </w:r>
      </w:hyperlink>
    </w:p>
    <w:p w:rsidR="005D4CDE" w:rsidRPr="00501DF2" w:rsidRDefault="00CB540B" w:rsidP="005D4CDE">
      <w:pPr>
        <w:pStyle w:val="NormalWeb"/>
        <w:numPr>
          <w:ilvl w:val="0"/>
          <w:numId w:val="24"/>
        </w:numPr>
        <w:rPr>
          <w:b/>
          <w:bCs/>
          <w:color w:val="0563C1"/>
          <w:sz w:val="22"/>
          <w:szCs w:val="22"/>
          <w:u w:val="single"/>
        </w:rPr>
      </w:pPr>
      <w:hyperlink r:id="rId62" w:tgtFrame="_blank" w:history="1">
        <w:r w:rsidR="008E1268" w:rsidRPr="00501DF2">
          <w:rPr>
            <w:rStyle w:val="Hyperlink"/>
            <w:sz w:val="22"/>
            <w:szCs w:val="22"/>
            <w:lang w:val="en-US"/>
          </w:rPr>
          <w:t>Geography Knowledge Organisers</w:t>
        </w:r>
      </w:hyperlink>
    </w:p>
    <w:p w:rsidR="005D4CDE" w:rsidRPr="00501DF2" w:rsidRDefault="00CB540B" w:rsidP="005D4CDE">
      <w:pPr>
        <w:pStyle w:val="NormalWeb"/>
        <w:numPr>
          <w:ilvl w:val="0"/>
          <w:numId w:val="24"/>
        </w:numPr>
        <w:rPr>
          <w:b/>
          <w:bCs/>
          <w:color w:val="0563C1"/>
          <w:sz w:val="22"/>
          <w:szCs w:val="22"/>
          <w:u w:val="single"/>
        </w:rPr>
      </w:pPr>
      <w:hyperlink r:id="rId63" w:tgtFrame="_blank" w:history="1">
        <w:r w:rsidR="008E1268" w:rsidRPr="00501DF2">
          <w:rPr>
            <w:rStyle w:val="Hyperlink"/>
            <w:sz w:val="22"/>
            <w:szCs w:val="22"/>
            <w:lang w:val="en-US"/>
          </w:rPr>
          <w:t>History Knowledge Organisers</w:t>
        </w:r>
      </w:hyperlink>
    </w:p>
    <w:p w:rsidR="005D4CDE" w:rsidRPr="00501DF2" w:rsidRDefault="00CB540B" w:rsidP="005D4CDE">
      <w:pPr>
        <w:pStyle w:val="NormalWeb"/>
        <w:numPr>
          <w:ilvl w:val="0"/>
          <w:numId w:val="24"/>
        </w:numPr>
        <w:rPr>
          <w:b/>
          <w:bCs/>
          <w:color w:val="0563C1"/>
          <w:sz w:val="22"/>
          <w:szCs w:val="22"/>
          <w:u w:val="single"/>
        </w:rPr>
      </w:pPr>
      <w:hyperlink r:id="rId64" w:tgtFrame="_blank" w:history="1">
        <w:r w:rsidR="008E1268" w:rsidRPr="00501DF2">
          <w:rPr>
            <w:rStyle w:val="Hyperlink"/>
            <w:sz w:val="22"/>
            <w:szCs w:val="22"/>
            <w:lang w:val="en-US"/>
          </w:rPr>
          <w:t>Maths Knowledge Organisers</w:t>
        </w:r>
      </w:hyperlink>
    </w:p>
    <w:p w:rsidR="005D4CDE" w:rsidRPr="00501DF2" w:rsidRDefault="00CB540B" w:rsidP="005D4CDE">
      <w:pPr>
        <w:pStyle w:val="NormalWeb"/>
        <w:numPr>
          <w:ilvl w:val="0"/>
          <w:numId w:val="24"/>
        </w:numPr>
        <w:rPr>
          <w:b/>
          <w:bCs/>
          <w:color w:val="0563C1"/>
          <w:sz w:val="22"/>
          <w:szCs w:val="22"/>
          <w:u w:val="single"/>
        </w:rPr>
      </w:pPr>
      <w:hyperlink r:id="rId65" w:tgtFrame="_blank" w:history="1">
        <w:r w:rsidR="008E1268" w:rsidRPr="00501DF2">
          <w:rPr>
            <w:rStyle w:val="Hyperlink"/>
            <w:sz w:val="22"/>
            <w:szCs w:val="22"/>
            <w:lang w:val="en-US"/>
          </w:rPr>
          <w:t>Media Knowledge Organisers</w:t>
        </w:r>
      </w:hyperlink>
    </w:p>
    <w:p w:rsidR="00DC5D8A" w:rsidRPr="00501DF2" w:rsidRDefault="00CB540B" w:rsidP="005D4CDE">
      <w:pPr>
        <w:pStyle w:val="NormalWeb"/>
        <w:numPr>
          <w:ilvl w:val="0"/>
          <w:numId w:val="24"/>
        </w:numPr>
        <w:rPr>
          <w:b/>
          <w:bCs/>
          <w:color w:val="0563C1"/>
          <w:sz w:val="22"/>
          <w:szCs w:val="22"/>
          <w:u w:val="single"/>
        </w:rPr>
      </w:pPr>
      <w:hyperlink r:id="rId66" w:tgtFrame="_blank" w:history="1">
        <w:r w:rsidR="008E1268" w:rsidRPr="00501DF2">
          <w:rPr>
            <w:rStyle w:val="Hyperlink"/>
            <w:sz w:val="22"/>
            <w:szCs w:val="22"/>
            <w:lang w:val="en-US"/>
          </w:rPr>
          <w:t>PE Knowledge Organisers</w:t>
        </w:r>
      </w:hyperlink>
    </w:p>
    <w:p w:rsidR="00DC5D8A" w:rsidRPr="00DC5D8A" w:rsidRDefault="00DC5D8A" w:rsidP="00DC5D8A">
      <w:pPr>
        <w:pStyle w:val="Heading4"/>
        <w:shd w:val="clear" w:color="auto" w:fill="FFFFFF"/>
        <w:spacing w:before="240" w:after="240" w:line="240" w:lineRule="atLeast"/>
        <w:textAlignment w:val="baseline"/>
        <w:rPr>
          <w:rFonts w:ascii="Times New Roman" w:hAnsi="Times New Roman" w:cs="Times New Roman"/>
          <w:color w:val="555555"/>
          <w:szCs w:val="24"/>
          <w:lang w:val="en-GB"/>
        </w:rPr>
      </w:pPr>
      <w:r w:rsidRPr="00501DF2">
        <w:rPr>
          <w:rFonts w:ascii="Times New Roman" w:hAnsi="Times New Roman" w:cs="Times New Roman"/>
          <w:b/>
          <w:color w:val="auto"/>
          <w:sz w:val="32"/>
          <w:szCs w:val="32"/>
          <w:u w:val="single"/>
        </w:rPr>
        <w:t xml:space="preserve">Putting it all together </w:t>
      </w:r>
      <w:r>
        <w:rPr>
          <w:rFonts w:ascii="Times New Roman" w:hAnsi="Times New Roman" w:cs="Times New Roman"/>
          <w:color w:val="555555"/>
          <w:sz w:val="32"/>
          <w:szCs w:val="32"/>
        </w:rPr>
        <w:br/>
      </w:r>
      <w:r w:rsidRPr="00501DF2">
        <w:rPr>
          <w:rFonts w:ascii="Times New Roman" w:hAnsi="Times New Roman" w:cs="Times New Roman"/>
          <w:color w:val="auto"/>
          <w:sz w:val="32"/>
          <w:szCs w:val="32"/>
        </w:rPr>
        <w:t>“Some key cognitive principles taken from the Deans for Impact report”</w:t>
      </w:r>
      <w:r w:rsidRPr="00501DF2">
        <w:rPr>
          <w:rFonts w:ascii="Times New Roman" w:hAnsi="Times New Roman" w:cs="Times New Roman"/>
          <w:color w:val="auto"/>
          <w:sz w:val="32"/>
          <w:szCs w:val="32"/>
        </w:rPr>
        <w:br/>
      </w:r>
      <w:hyperlink r:id="rId67" w:history="1">
        <w:r w:rsidRPr="00DC5D8A">
          <w:rPr>
            <w:rStyle w:val="Hyperlink"/>
            <w:rFonts w:ascii="Times New Roman" w:hAnsi="Times New Roman" w:cs="Times New Roman"/>
            <w:szCs w:val="24"/>
            <w:lang w:val="en-GB"/>
          </w:rPr>
          <w:t>http://thescienceteacher.co.uk/cognitive-science-and-science-teaching/</w:t>
        </w:r>
      </w:hyperlink>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Students learn new ideas by relating them to what they already know</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have clearly established </w:t>
      </w:r>
      <w:hyperlink r:id="rId68" w:history="1">
        <w:r w:rsidRPr="00DC5D8A">
          <w:rPr>
            <w:rStyle w:val="Hyperlink"/>
            <w:rFonts w:ascii="Times New Roman" w:hAnsi="Times New Roman" w:cs="Times New Roman"/>
            <w:color w:val="0066CC"/>
            <w:szCs w:val="24"/>
            <w:u w:val="none"/>
            <w:bdr w:val="none" w:sz="0" w:space="0" w:color="auto" w:frame="1"/>
          </w:rPr>
          <w:t>progression maps</w:t>
        </w:r>
      </w:hyperlink>
      <w:r w:rsidRPr="00DC5D8A">
        <w:rPr>
          <w:rFonts w:ascii="Times New Roman" w:hAnsi="Times New Roman" w:cs="Times New Roman"/>
          <w:color w:val="555555"/>
          <w:szCs w:val="24"/>
        </w:rPr>
        <w:t> for </w:t>
      </w:r>
      <w:hyperlink r:id="rId69" w:history="1">
        <w:r w:rsidRPr="00DC5D8A">
          <w:rPr>
            <w:rStyle w:val="Hyperlink"/>
            <w:rFonts w:ascii="Times New Roman" w:hAnsi="Times New Roman" w:cs="Times New Roman"/>
            <w:color w:val="0066CC"/>
            <w:szCs w:val="24"/>
            <w:u w:val="none"/>
            <w:bdr w:val="none" w:sz="0" w:space="0" w:color="auto" w:frame="1"/>
          </w:rPr>
          <w:t>key concepts</w:t>
        </w:r>
      </w:hyperlink>
      <w:r w:rsidRPr="00DC5D8A">
        <w:rPr>
          <w:rFonts w:ascii="Times New Roman" w:hAnsi="Times New Roman" w:cs="Times New Roman"/>
          <w:color w:val="555555"/>
          <w:szCs w:val="24"/>
        </w:rPr>
        <w:t> in science education so that you can sequence the curriculum</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check </w:t>
      </w:r>
      <w:hyperlink r:id="rId70" w:history="1">
        <w:r w:rsidRPr="00DC5D8A">
          <w:rPr>
            <w:rStyle w:val="Hyperlink"/>
            <w:rFonts w:ascii="Times New Roman" w:hAnsi="Times New Roman" w:cs="Times New Roman"/>
            <w:color w:val="0066CC"/>
            <w:szCs w:val="24"/>
            <w:u w:val="none"/>
            <w:bdr w:val="none" w:sz="0" w:space="0" w:color="auto" w:frame="1"/>
          </w:rPr>
          <w:t>prior knowledge</w:t>
        </w:r>
      </w:hyperlink>
      <w:r w:rsidRPr="00DC5D8A">
        <w:rPr>
          <w:rFonts w:ascii="Times New Roman" w:hAnsi="Times New Roman" w:cs="Times New Roman"/>
          <w:color w:val="555555"/>
          <w:szCs w:val="24"/>
        </w:rPr>
        <w:t> and build from there</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start from the concrete and move to the abstract – </w:t>
      </w:r>
      <w:hyperlink r:id="rId71" w:history="1">
        <w:r w:rsidRPr="00DC5D8A">
          <w:rPr>
            <w:rStyle w:val="Hyperlink"/>
            <w:rFonts w:ascii="Times New Roman" w:hAnsi="Times New Roman" w:cs="Times New Roman"/>
            <w:color w:val="0066CC"/>
            <w:szCs w:val="24"/>
            <w:u w:val="none"/>
            <w:bdr w:val="none" w:sz="0" w:space="0" w:color="auto" w:frame="1"/>
          </w:rPr>
          <w:t>analogy models</w:t>
        </w:r>
      </w:hyperlink>
      <w:r w:rsidRPr="00DC5D8A">
        <w:rPr>
          <w:rFonts w:ascii="Times New Roman" w:hAnsi="Times New Roman" w:cs="Times New Roman"/>
          <w:color w:val="555555"/>
          <w:szCs w:val="24"/>
        </w:rPr>
        <w:t> will help</w:t>
      </w:r>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Information is withdrawn in a similar way to how it went well</w:t>
      </w:r>
    </w:p>
    <w:p w:rsidR="00DC5D8A" w:rsidRPr="00DC5D8A" w:rsidRDefault="00CB540B"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hyperlink r:id="rId72" w:history="1">
        <w:r w:rsidR="00DC5D8A" w:rsidRPr="00DC5D8A">
          <w:rPr>
            <w:rStyle w:val="Hyperlink"/>
            <w:rFonts w:ascii="Times New Roman" w:hAnsi="Times New Roman" w:cs="Times New Roman"/>
            <w:color w:val="0066CC"/>
            <w:szCs w:val="24"/>
            <w:u w:val="none"/>
            <w:bdr w:val="none" w:sz="0" w:space="0" w:color="auto" w:frame="1"/>
          </w:rPr>
          <w:t>teach for meaning</w:t>
        </w:r>
      </w:hyperlink>
      <w:r w:rsidR="00DC5D8A" w:rsidRPr="00DC5D8A">
        <w:rPr>
          <w:rFonts w:ascii="Times New Roman" w:hAnsi="Times New Roman" w:cs="Times New Roman"/>
          <w:color w:val="555555"/>
          <w:szCs w:val="24"/>
        </w:rPr>
        <w:t> – stories and </w:t>
      </w:r>
      <w:hyperlink r:id="rId73" w:history="1">
        <w:r w:rsidR="00DC5D8A" w:rsidRPr="00DC5D8A">
          <w:rPr>
            <w:rStyle w:val="Hyperlink"/>
            <w:rFonts w:ascii="Times New Roman" w:hAnsi="Times New Roman" w:cs="Times New Roman"/>
            <w:color w:val="0066CC"/>
            <w:szCs w:val="24"/>
            <w:u w:val="none"/>
            <w:bdr w:val="none" w:sz="0" w:space="0" w:color="auto" w:frame="1"/>
          </w:rPr>
          <w:t>simple contexts</w:t>
        </w:r>
      </w:hyperlink>
      <w:r w:rsidR="00DC5D8A" w:rsidRPr="00DC5D8A">
        <w:rPr>
          <w:rFonts w:ascii="Times New Roman" w:hAnsi="Times New Roman" w:cs="Times New Roman"/>
          <w:color w:val="555555"/>
          <w:szCs w:val="24"/>
        </w:rPr>
        <w:t> can help here</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ask students to explain how or why something happened</w:t>
      </w:r>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Students transfer new information from working memory to long-term memory. Working memory is limited and can be overwhelmed by information that is too challenging</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don’t </w:t>
      </w:r>
      <w:hyperlink r:id="rId74" w:history="1">
        <w:r w:rsidRPr="00DC5D8A">
          <w:rPr>
            <w:rStyle w:val="Hyperlink"/>
            <w:rFonts w:ascii="Times New Roman" w:hAnsi="Times New Roman" w:cs="Times New Roman"/>
            <w:color w:val="0066CC"/>
            <w:szCs w:val="24"/>
            <w:u w:val="none"/>
            <w:bdr w:val="none" w:sz="0" w:space="0" w:color="auto" w:frame="1"/>
          </w:rPr>
          <w:t>challenge</w:t>
        </w:r>
      </w:hyperlink>
      <w:r w:rsidRPr="00DC5D8A">
        <w:rPr>
          <w:rFonts w:ascii="Times New Roman" w:hAnsi="Times New Roman" w:cs="Times New Roman"/>
          <w:color w:val="555555"/>
          <w:szCs w:val="24"/>
        </w:rPr>
        <w:t> too much when first teaching concepts</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use </w:t>
      </w:r>
      <w:hyperlink r:id="rId75" w:history="1">
        <w:r w:rsidRPr="00DC5D8A">
          <w:rPr>
            <w:rStyle w:val="Hyperlink"/>
            <w:rFonts w:ascii="Times New Roman" w:hAnsi="Times New Roman" w:cs="Times New Roman"/>
            <w:color w:val="0066CC"/>
            <w:szCs w:val="24"/>
            <w:u w:val="none"/>
            <w:bdr w:val="none" w:sz="0" w:space="0" w:color="auto" w:frame="1"/>
          </w:rPr>
          <w:t>direct instruction</w:t>
        </w:r>
      </w:hyperlink>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make sure </w:t>
      </w:r>
      <w:hyperlink r:id="rId76" w:history="1">
        <w:r w:rsidRPr="00DC5D8A">
          <w:rPr>
            <w:rStyle w:val="Hyperlink"/>
            <w:rFonts w:ascii="Times New Roman" w:hAnsi="Times New Roman" w:cs="Times New Roman"/>
            <w:color w:val="0066CC"/>
            <w:szCs w:val="24"/>
            <w:u w:val="none"/>
            <w:bdr w:val="none" w:sz="0" w:space="0" w:color="auto" w:frame="1"/>
          </w:rPr>
          <w:t>practical work</w:t>
        </w:r>
      </w:hyperlink>
      <w:r w:rsidRPr="00DC5D8A">
        <w:rPr>
          <w:rFonts w:ascii="Times New Roman" w:hAnsi="Times New Roman" w:cs="Times New Roman"/>
          <w:color w:val="555555"/>
          <w:szCs w:val="24"/>
        </w:rPr>
        <w:t> is focused on developing key aspects – be wary of procedural and conceptual demands</w:t>
      </w:r>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Learning does not happen in an age-related way – it happens in fits and starts</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have a clear progression map for how concepts should be learnt – learning requires elaboration</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don’t avoid teaching concepts because they are ‘biologically inappropriate’ e.g. an 8 Yr old can understand </w:t>
      </w:r>
      <w:hyperlink r:id="rId77" w:history="1">
        <w:r w:rsidRPr="00DC5D8A">
          <w:rPr>
            <w:rStyle w:val="Hyperlink"/>
            <w:rFonts w:ascii="Times New Roman" w:hAnsi="Times New Roman" w:cs="Times New Roman"/>
            <w:color w:val="0066CC"/>
            <w:szCs w:val="24"/>
            <w:u w:val="none"/>
            <w:bdr w:val="none" w:sz="0" w:space="0" w:color="auto" w:frame="1"/>
          </w:rPr>
          <w:t>atomic structure</w:t>
        </w:r>
      </w:hyperlink>
      <w:r w:rsidRPr="00DC5D8A">
        <w:rPr>
          <w:rFonts w:ascii="Times New Roman" w:hAnsi="Times New Roman" w:cs="Times New Roman"/>
          <w:color w:val="555555"/>
          <w:szCs w:val="24"/>
        </w:rPr>
        <w:t> if they have the necessary prerequisite knowledge</w:t>
      </w:r>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Deliberate practice is essential for learning new knowledge</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the act of retrieval on regular low-stakes quizzes that are spaced out overtime can help students remember</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alternate what topics you are teaching to help memory</w:t>
      </w:r>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Each subject has a set of facts that aid problem solving and free-up working memory</w:t>
      </w:r>
    </w:p>
    <w:p w:rsidR="00DC5D8A" w:rsidRPr="00DC5D8A" w:rsidRDefault="00DC5D8A"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important topics I think to get right: </w:t>
      </w:r>
      <w:hyperlink r:id="rId78" w:history="1">
        <w:r w:rsidRPr="00DC5D8A">
          <w:rPr>
            <w:rStyle w:val="Hyperlink"/>
            <w:rFonts w:ascii="Times New Roman" w:hAnsi="Times New Roman" w:cs="Times New Roman"/>
            <w:color w:val="0066CC"/>
            <w:szCs w:val="24"/>
            <w:u w:val="none"/>
            <w:bdr w:val="none" w:sz="0" w:space="0" w:color="auto" w:frame="1"/>
          </w:rPr>
          <w:t>chemical formula</w:t>
        </w:r>
      </w:hyperlink>
      <w:r w:rsidRPr="00DC5D8A">
        <w:rPr>
          <w:rFonts w:ascii="Times New Roman" w:hAnsi="Times New Roman" w:cs="Times New Roman"/>
          <w:color w:val="555555"/>
          <w:szCs w:val="24"/>
        </w:rPr>
        <w:t>, </w:t>
      </w:r>
      <w:hyperlink r:id="rId79" w:history="1">
        <w:r w:rsidRPr="00DC5D8A">
          <w:rPr>
            <w:rStyle w:val="Hyperlink"/>
            <w:rFonts w:ascii="Times New Roman" w:hAnsi="Times New Roman" w:cs="Times New Roman"/>
            <w:color w:val="0066CC"/>
            <w:szCs w:val="24"/>
            <w:u w:val="none"/>
            <w:bdr w:val="none" w:sz="0" w:space="0" w:color="auto" w:frame="1"/>
          </w:rPr>
          <w:t>particle model</w:t>
        </w:r>
      </w:hyperlink>
      <w:r w:rsidRPr="00DC5D8A">
        <w:rPr>
          <w:rFonts w:ascii="Times New Roman" w:hAnsi="Times New Roman" w:cs="Times New Roman"/>
          <w:color w:val="555555"/>
          <w:szCs w:val="24"/>
        </w:rPr>
        <w:t>, </w:t>
      </w:r>
      <w:hyperlink r:id="rId80" w:history="1">
        <w:r w:rsidRPr="00DC5D8A">
          <w:rPr>
            <w:rStyle w:val="Hyperlink"/>
            <w:rFonts w:ascii="Times New Roman" w:hAnsi="Times New Roman" w:cs="Times New Roman"/>
            <w:color w:val="0066CC"/>
            <w:szCs w:val="24"/>
            <w:u w:val="none"/>
            <w:bdr w:val="none" w:sz="0" w:space="0" w:color="auto" w:frame="1"/>
          </w:rPr>
          <w:t>energy</w:t>
        </w:r>
      </w:hyperlink>
      <w:r w:rsidRPr="00DC5D8A">
        <w:rPr>
          <w:rFonts w:ascii="Times New Roman" w:hAnsi="Times New Roman" w:cs="Times New Roman"/>
          <w:color w:val="555555"/>
          <w:szCs w:val="24"/>
        </w:rPr>
        <w:t>, </w:t>
      </w:r>
      <w:hyperlink r:id="rId81" w:history="1">
        <w:r w:rsidRPr="00DC5D8A">
          <w:rPr>
            <w:rStyle w:val="Hyperlink"/>
            <w:rFonts w:ascii="Times New Roman" w:hAnsi="Times New Roman" w:cs="Times New Roman"/>
            <w:color w:val="0066CC"/>
            <w:szCs w:val="24"/>
            <w:u w:val="none"/>
            <w:bdr w:val="none" w:sz="0" w:space="0" w:color="auto" w:frame="1"/>
          </w:rPr>
          <w:t>evolution</w:t>
        </w:r>
      </w:hyperlink>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Learning requires </w:t>
      </w:r>
      <w:hyperlink r:id="rId82" w:history="1">
        <w:r w:rsidRPr="00DC5D8A">
          <w:rPr>
            <w:rStyle w:val="Hyperlink"/>
            <w:rFonts w:ascii="Times New Roman" w:hAnsi="Times New Roman" w:cs="Times New Roman"/>
            <w:color w:val="0066CC"/>
            <w:szCs w:val="24"/>
            <w:u w:val="none"/>
            <w:bdr w:val="none" w:sz="0" w:space="0" w:color="auto" w:frame="1"/>
          </w:rPr>
          <w:t>motivation</w:t>
        </w:r>
      </w:hyperlink>
    </w:p>
    <w:p w:rsidR="00DC5D8A" w:rsidRPr="00DC5D8A" w:rsidRDefault="00DC5D8A" w:rsidP="00DC5D8A">
      <w:pPr>
        <w:numPr>
          <w:ilvl w:val="0"/>
          <w:numId w:val="20"/>
        </w:numPr>
        <w:shd w:val="clear" w:color="auto" w:fill="FFFFFF"/>
        <w:spacing w:before="0" w:after="0" w:line="330" w:lineRule="atLeast"/>
        <w:ind w:right="360"/>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Feedback is important in acquiring new skills</w:t>
      </w:r>
    </w:p>
    <w:p w:rsidR="00DC5D8A" w:rsidRPr="00DC5D8A" w:rsidRDefault="00CB540B"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hyperlink r:id="rId83" w:history="1">
        <w:r w:rsidR="00DC5D8A" w:rsidRPr="00DC5D8A">
          <w:rPr>
            <w:rStyle w:val="Hyperlink"/>
            <w:rFonts w:ascii="Times New Roman" w:hAnsi="Times New Roman" w:cs="Times New Roman"/>
            <w:color w:val="0066CC"/>
            <w:szCs w:val="24"/>
            <w:u w:val="none"/>
            <w:bdr w:val="none" w:sz="0" w:space="0" w:color="auto" w:frame="1"/>
          </w:rPr>
          <w:t>written feedback</w:t>
        </w:r>
      </w:hyperlink>
    </w:p>
    <w:p w:rsidR="00DC5D8A" w:rsidRPr="00DC5D8A" w:rsidRDefault="00CB540B" w:rsidP="00DC5D8A">
      <w:pPr>
        <w:numPr>
          <w:ilvl w:val="1"/>
          <w:numId w:val="20"/>
        </w:numPr>
        <w:shd w:val="clear" w:color="auto" w:fill="FFFFFF"/>
        <w:spacing w:before="0" w:after="0" w:line="330" w:lineRule="atLeast"/>
        <w:ind w:right="360"/>
        <w:textAlignment w:val="baseline"/>
        <w:rPr>
          <w:rFonts w:ascii="Times New Roman" w:hAnsi="Times New Roman" w:cs="Times New Roman"/>
          <w:color w:val="555555"/>
          <w:szCs w:val="24"/>
        </w:rPr>
      </w:pPr>
      <w:hyperlink r:id="rId84" w:history="1">
        <w:r w:rsidR="00DC5D8A" w:rsidRPr="00DC5D8A">
          <w:rPr>
            <w:rStyle w:val="Hyperlink"/>
            <w:rFonts w:ascii="Times New Roman" w:hAnsi="Times New Roman" w:cs="Times New Roman"/>
            <w:color w:val="0066CC"/>
            <w:szCs w:val="24"/>
            <w:u w:val="none"/>
            <w:bdr w:val="none" w:sz="0" w:space="0" w:color="auto" w:frame="1"/>
          </w:rPr>
          <w:t>check for understanding</w:t>
        </w:r>
      </w:hyperlink>
      <w:r w:rsidR="00DC5D8A" w:rsidRPr="00DC5D8A">
        <w:rPr>
          <w:rFonts w:ascii="Times New Roman" w:hAnsi="Times New Roman" w:cs="Times New Roman"/>
          <w:color w:val="555555"/>
          <w:szCs w:val="24"/>
        </w:rPr>
        <w:t> and </w:t>
      </w:r>
      <w:hyperlink r:id="rId85" w:history="1">
        <w:r w:rsidR="00DC5D8A" w:rsidRPr="00DC5D8A">
          <w:rPr>
            <w:rStyle w:val="Hyperlink"/>
            <w:rFonts w:ascii="Times New Roman" w:hAnsi="Times New Roman" w:cs="Times New Roman"/>
            <w:color w:val="0066CC"/>
            <w:szCs w:val="24"/>
            <w:u w:val="none"/>
            <w:bdr w:val="none" w:sz="0" w:space="0" w:color="auto" w:frame="1"/>
          </w:rPr>
          <w:t>responsive teaching</w:t>
        </w:r>
      </w:hyperlink>
    </w:p>
    <w:p w:rsidR="00DC5D8A" w:rsidRPr="00DC5D8A" w:rsidRDefault="00DC5D8A" w:rsidP="00DC5D8A">
      <w:pPr>
        <w:pStyle w:val="Heading6"/>
        <w:shd w:val="clear" w:color="auto" w:fill="FFFFFF"/>
        <w:spacing w:before="0" w:line="240" w:lineRule="atLeast"/>
        <w:textAlignment w:val="baseline"/>
        <w:rPr>
          <w:rFonts w:ascii="Times New Roman" w:hAnsi="Times New Roman" w:cs="Times New Roman"/>
          <w:b/>
          <w:color w:val="555555"/>
          <w:szCs w:val="24"/>
          <w:u w:val="single"/>
        </w:rPr>
      </w:pPr>
      <w:r w:rsidRPr="00DC5D8A">
        <w:rPr>
          <w:rFonts w:ascii="Times New Roman" w:hAnsi="Times New Roman" w:cs="Times New Roman"/>
          <w:b/>
          <w:color w:val="555555"/>
          <w:szCs w:val="24"/>
          <w:u w:val="single"/>
        </w:rPr>
        <w:t>Further reading</w:t>
      </w:r>
    </w:p>
    <w:p w:rsidR="00DC5D8A" w:rsidRDefault="00DC5D8A" w:rsidP="00DC5D8A">
      <w:pPr>
        <w:pStyle w:val="Heading6"/>
        <w:numPr>
          <w:ilvl w:val="0"/>
          <w:numId w:val="23"/>
        </w:numPr>
        <w:shd w:val="clear" w:color="auto" w:fill="FFFFFF"/>
        <w:spacing w:before="0" w:line="240" w:lineRule="atLeast"/>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Johnstone, A.H., 1991. </w:t>
      </w:r>
      <w:hyperlink r:id="rId86" w:tgtFrame="_blank" w:history="1">
        <w:r w:rsidRPr="00DC5D8A">
          <w:rPr>
            <w:rStyle w:val="Hyperlink"/>
            <w:rFonts w:ascii="Times New Roman" w:hAnsi="Times New Roman" w:cs="Times New Roman"/>
            <w:color w:val="0066CC"/>
            <w:szCs w:val="24"/>
            <w:u w:val="none"/>
            <w:bdr w:val="none" w:sz="0" w:space="0" w:color="auto" w:frame="1"/>
          </w:rPr>
          <w:t>Why is science difficult to learn? Things are seldom what they seem</w:t>
        </w:r>
      </w:hyperlink>
      <w:r w:rsidRPr="00DC5D8A">
        <w:rPr>
          <w:rFonts w:ascii="Times New Roman" w:hAnsi="Times New Roman" w:cs="Times New Roman"/>
          <w:color w:val="555555"/>
          <w:szCs w:val="24"/>
        </w:rPr>
        <w:t>. </w:t>
      </w:r>
      <w:r w:rsidRPr="00DC5D8A">
        <w:rPr>
          <w:rFonts w:ascii="Times New Roman" w:hAnsi="Times New Roman" w:cs="Times New Roman"/>
          <w:i/>
          <w:iCs/>
          <w:color w:val="555555"/>
          <w:szCs w:val="24"/>
          <w:bdr w:val="none" w:sz="0" w:space="0" w:color="auto" w:frame="1"/>
        </w:rPr>
        <w:t>Journal of computer assisted learning</w:t>
      </w:r>
      <w:r w:rsidRPr="00DC5D8A">
        <w:rPr>
          <w:rFonts w:ascii="Times New Roman" w:hAnsi="Times New Roman" w:cs="Times New Roman"/>
          <w:color w:val="555555"/>
          <w:szCs w:val="24"/>
        </w:rPr>
        <w:t>, </w:t>
      </w:r>
      <w:r w:rsidRPr="00DC5D8A">
        <w:rPr>
          <w:rFonts w:ascii="Times New Roman" w:hAnsi="Times New Roman" w:cs="Times New Roman"/>
          <w:i/>
          <w:iCs/>
          <w:color w:val="555555"/>
          <w:szCs w:val="24"/>
          <w:bdr w:val="none" w:sz="0" w:space="0" w:color="auto" w:frame="1"/>
        </w:rPr>
        <w:t>7</w:t>
      </w:r>
      <w:r w:rsidRPr="00DC5D8A">
        <w:rPr>
          <w:rFonts w:ascii="Times New Roman" w:hAnsi="Times New Roman" w:cs="Times New Roman"/>
          <w:color w:val="555555"/>
          <w:szCs w:val="24"/>
        </w:rPr>
        <w:t>(2), pp.75-83.</w:t>
      </w:r>
    </w:p>
    <w:p w:rsidR="00DC5D8A" w:rsidRPr="00DC5D8A" w:rsidRDefault="00DC5D8A" w:rsidP="00DC5D8A">
      <w:pPr>
        <w:pStyle w:val="Heading6"/>
        <w:numPr>
          <w:ilvl w:val="0"/>
          <w:numId w:val="23"/>
        </w:numPr>
        <w:shd w:val="clear" w:color="auto" w:fill="FFFFFF"/>
        <w:spacing w:before="0" w:line="240" w:lineRule="atLeast"/>
        <w:textAlignment w:val="baseline"/>
        <w:rPr>
          <w:rFonts w:ascii="Times New Roman" w:hAnsi="Times New Roman" w:cs="Times New Roman"/>
          <w:color w:val="555555"/>
          <w:szCs w:val="24"/>
        </w:rPr>
      </w:pPr>
      <w:r w:rsidRPr="00DC5D8A">
        <w:rPr>
          <w:rFonts w:ascii="Times New Roman" w:hAnsi="Times New Roman" w:cs="Times New Roman"/>
          <w:color w:val="555555"/>
          <w:szCs w:val="24"/>
        </w:rPr>
        <w:t>Deans for Impact (2015). </w:t>
      </w:r>
      <w:hyperlink r:id="rId87" w:tgtFrame="_blank" w:history="1">
        <w:r w:rsidRPr="00DC5D8A">
          <w:rPr>
            <w:rStyle w:val="Hyperlink"/>
            <w:rFonts w:ascii="Times New Roman" w:hAnsi="Times New Roman" w:cs="Times New Roman"/>
            <w:color w:val="0066CC"/>
            <w:szCs w:val="24"/>
            <w:u w:val="none"/>
            <w:bdr w:val="none" w:sz="0" w:space="0" w:color="auto" w:frame="1"/>
          </w:rPr>
          <w:t>The Science of Learning</w:t>
        </w:r>
      </w:hyperlink>
      <w:r w:rsidRPr="00DC5D8A">
        <w:rPr>
          <w:rFonts w:ascii="Times New Roman" w:hAnsi="Times New Roman" w:cs="Times New Roman"/>
          <w:color w:val="555555"/>
          <w:szCs w:val="24"/>
        </w:rPr>
        <w:t>. Austin, TX: Deans for Impact.</w:t>
      </w:r>
      <w:r w:rsidRPr="00DC5D8A">
        <w:rPr>
          <w:rFonts w:ascii="Times New Roman" w:hAnsi="Times New Roman" w:cs="Times New Roman"/>
          <w:color w:val="555555"/>
          <w:szCs w:val="24"/>
        </w:rPr>
        <w:br/>
      </w:r>
      <w:r w:rsidRPr="00DC5D8A">
        <w:rPr>
          <w:rFonts w:ascii="Times New Roman" w:hAnsi="Times New Roman" w:cs="Times New Roman"/>
          <w:b/>
          <w:color w:val="555555"/>
          <w:szCs w:val="24"/>
          <w:u w:val="single"/>
        </w:rPr>
        <w:t>Please click in the links in blue for further information</w:t>
      </w:r>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lang w:val="en-GB"/>
        </w:rPr>
      </w:pPr>
      <w:hyperlink r:id="rId88" w:history="1">
        <w:r w:rsidR="00DC5D8A" w:rsidRPr="00DC5D8A">
          <w:rPr>
            <w:rStyle w:val="Hyperlink"/>
            <w:rFonts w:ascii="Times New Roman" w:hAnsi="Times New Roman" w:cs="Times New Roman"/>
            <w:color w:val="0066CC"/>
            <w:szCs w:val="24"/>
            <w:bdr w:val="none" w:sz="0" w:space="0" w:color="auto" w:frame="1"/>
          </w:rPr>
          <w:t>Big ideas of science education</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89" w:history="1">
        <w:r w:rsidR="00DC5D8A" w:rsidRPr="00DC5D8A">
          <w:rPr>
            <w:rStyle w:val="Hyperlink"/>
            <w:rFonts w:ascii="Times New Roman" w:hAnsi="Times New Roman" w:cs="Times New Roman"/>
            <w:color w:val="0066CC"/>
            <w:szCs w:val="24"/>
            <w:bdr w:val="none" w:sz="0" w:space="0" w:color="auto" w:frame="1"/>
          </w:rPr>
          <w:t>Challenge</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0" w:history="1">
        <w:r w:rsidR="00DC5D8A" w:rsidRPr="00DC5D8A">
          <w:rPr>
            <w:rStyle w:val="Hyperlink"/>
            <w:rFonts w:ascii="Times New Roman" w:hAnsi="Times New Roman" w:cs="Times New Roman"/>
            <w:color w:val="0066CC"/>
            <w:szCs w:val="24"/>
            <w:bdr w:val="none" w:sz="0" w:space="0" w:color="auto" w:frame="1"/>
          </w:rPr>
          <w:t>Deep learning and making meaning</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1" w:history="1">
        <w:r w:rsidR="00DC5D8A" w:rsidRPr="00DC5D8A">
          <w:rPr>
            <w:rStyle w:val="Hyperlink"/>
            <w:rFonts w:ascii="Times New Roman" w:hAnsi="Times New Roman" w:cs="Times New Roman"/>
            <w:color w:val="0066CC"/>
            <w:szCs w:val="24"/>
            <w:bdr w:val="none" w:sz="0" w:space="0" w:color="auto" w:frame="1"/>
          </w:rPr>
          <w:t>Diagnostic teaching</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2" w:history="1">
        <w:r w:rsidR="00DC5D8A" w:rsidRPr="00DC5D8A">
          <w:rPr>
            <w:rStyle w:val="Hyperlink"/>
            <w:rFonts w:ascii="Times New Roman" w:hAnsi="Times New Roman" w:cs="Times New Roman"/>
            <w:color w:val="0066CC"/>
            <w:szCs w:val="24"/>
            <w:bdr w:val="none" w:sz="0" w:space="0" w:color="auto" w:frame="1"/>
          </w:rPr>
          <w:t>Knowledge versus understanding</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3" w:history="1">
        <w:r w:rsidR="00DC5D8A" w:rsidRPr="00DC5D8A">
          <w:rPr>
            <w:rStyle w:val="Hyperlink"/>
            <w:rFonts w:ascii="Times New Roman" w:hAnsi="Times New Roman" w:cs="Times New Roman"/>
            <w:color w:val="0066CC"/>
            <w:szCs w:val="24"/>
            <w:bdr w:val="none" w:sz="0" w:space="0" w:color="auto" w:frame="1"/>
          </w:rPr>
          <w:t>Misconceptions</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4" w:history="1">
        <w:r w:rsidR="00DC5D8A" w:rsidRPr="00DC5D8A">
          <w:rPr>
            <w:rStyle w:val="Hyperlink"/>
            <w:rFonts w:ascii="Times New Roman" w:hAnsi="Times New Roman" w:cs="Times New Roman"/>
            <w:color w:val="0066CC"/>
            <w:szCs w:val="24"/>
            <w:bdr w:val="none" w:sz="0" w:space="0" w:color="auto" w:frame="1"/>
          </w:rPr>
          <w:t>Motivation</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5" w:history="1">
        <w:r w:rsidR="00DC5D8A" w:rsidRPr="00DC5D8A">
          <w:rPr>
            <w:rStyle w:val="Hyperlink"/>
            <w:rFonts w:ascii="Times New Roman" w:hAnsi="Times New Roman" w:cs="Times New Roman"/>
            <w:color w:val="0066CC"/>
            <w:szCs w:val="24"/>
            <w:bdr w:val="none" w:sz="0" w:space="0" w:color="auto" w:frame="1"/>
          </w:rPr>
          <w:t>Novices and experts</w:t>
        </w:r>
      </w:hyperlink>
    </w:p>
    <w:p w:rsidR="00DC5D8A"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555555"/>
          <w:szCs w:val="24"/>
        </w:rPr>
      </w:pPr>
      <w:hyperlink r:id="rId96" w:history="1">
        <w:r w:rsidR="00DC5D8A" w:rsidRPr="00DC5D8A">
          <w:rPr>
            <w:rStyle w:val="Hyperlink"/>
            <w:rFonts w:ascii="Times New Roman" w:hAnsi="Times New Roman" w:cs="Times New Roman"/>
            <w:color w:val="0066CC"/>
            <w:szCs w:val="24"/>
            <w:bdr w:val="none" w:sz="0" w:space="0" w:color="auto" w:frame="1"/>
          </w:rPr>
          <w:t>Progression</w:t>
        </w:r>
      </w:hyperlink>
    </w:p>
    <w:p w:rsidR="008E1268" w:rsidRPr="00DC5D8A" w:rsidRDefault="00CB540B" w:rsidP="00DC5D8A">
      <w:pPr>
        <w:numPr>
          <w:ilvl w:val="0"/>
          <w:numId w:val="22"/>
        </w:numPr>
        <w:shd w:val="clear" w:color="auto" w:fill="FFFFFF"/>
        <w:spacing w:before="0" w:after="0" w:line="240" w:lineRule="auto"/>
        <w:ind w:right="357"/>
        <w:contextualSpacing/>
        <w:textAlignment w:val="baseline"/>
        <w:rPr>
          <w:rFonts w:ascii="Times New Roman" w:hAnsi="Times New Roman" w:cs="Times New Roman"/>
          <w:color w:val="0563C1"/>
          <w:szCs w:val="24"/>
          <w:u w:val="single"/>
          <w:lang w:eastAsia="en-GB"/>
        </w:rPr>
      </w:pPr>
      <w:hyperlink r:id="rId97" w:history="1">
        <w:r w:rsidR="00DC5D8A" w:rsidRPr="00DC5D8A">
          <w:rPr>
            <w:rStyle w:val="Hyperlink"/>
            <w:rFonts w:ascii="Times New Roman" w:hAnsi="Times New Roman" w:cs="Times New Roman"/>
            <w:color w:val="0066CC"/>
            <w:szCs w:val="24"/>
            <w:bdr w:val="none" w:sz="0" w:space="0" w:color="auto" w:frame="1"/>
          </w:rPr>
          <w:t>Zooming in and out</w:t>
        </w:r>
      </w:hyperlink>
    </w:p>
    <w:sectPr w:rsidR="008E1268" w:rsidRPr="00DC5D8A" w:rsidSect="00DC5D8A">
      <w:footerReference w:type="default" r:id="rId98"/>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8A" w:rsidRDefault="00DC5D8A" w:rsidP="00DC5D8A">
      <w:pPr>
        <w:spacing w:before="0" w:after="0" w:line="240" w:lineRule="auto"/>
      </w:pPr>
      <w:r>
        <w:separator/>
      </w:r>
    </w:p>
  </w:endnote>
  <w:endnote w:type="continuationSeparator" w:id="0">
    <w:p w:rsidR="00DC5D8A" w:rsidRDefault="00DC5D8A" w:rsidP="00DC5D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38158"/>
      <w:docPartObj>
        <w:docPartGallery w:val="Page Numbers (Bottom of Page)"/>
        <w:docPartUnique/>
      </w:docPartObj>
    </w:sdtPr>
    <w:sdtEndPr>
      <w:rPr>
        <w:noProof/>
      </w:rPr>
    </w:sdtEndPr>
    <w:sdtContent>
      <w:p w:rsidR="00DC5D8A" w:rsidRDefault="00DC5D8A">
        <w:pPr>
          <w:pStyle w:val="Footer"/>
          <w:jc w:val="right"/>
        </w:pPr>
        <w:r>
          <w:fldChar w:fldCharType="begin"/>
        </w:r>
        <w:r>
          <w:instrText xml:space="preserve"> PAGE   \* MERGEFORMAT </w:instrText>
        </w:r>
        <w:r>
          <w:fldChar w:fldCharType="separate"/>
        </w:r>
        <w:r w:rsidR="00CB540B">
          <w:rPr>
            <w:noProof/>
          </w:rPr>
          <w:t>1</w:t>
        </w:r>
        <w:r>
          <w:rPr>
            <w:noProof/>
          </w:rPr>
          <w:fldChar w:fldCharType="end"/>
        </w:r>
      </w:p>
    </w:sdtContent>
  </w:sdt>
  <w:p w:rsidR="00DC5D8A" w:rsidRDefault="00DC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8A" w:rsidRDefault="00DC5D8A" w:rsidP="00DC5D8A">
      <w:pPr>
        <w:spacing w:before="0" w:after="0" w:line="240" w:lineRule="auto"/>
      </w:pPr>
      <w:r>
        <w:separator/>
      </w:r>
    </w:p>
  </w:footnote>
  <w:footnote w:type="continuationSeparator" w:id="0">
    <w:p w:rsidR="00DC5D8A" w:rsidRDefault="00DC5D8A" w:rsidP="00DC5D8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D83"/>
    <w:multiLevelType w:val="hybridMultilevel"/>
    <w:tmpl w:val="A5D43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747B89"/>
    <w:multiLevelType w:val="hybridMultilevel"/>
    <w:tmpl w:val="1A06AB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248EB"/>
    <w:multiLevelType w:val="hybridMultilevel"/>
    <w:tmpl w:val="2676F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D878B6"/>
    <w:multiLevelType w:val="hybridMultilevel"/>
    <w:tmpl w:val="790EA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3D2AF8"/>
    <w:multiLevelType w:val="hybridMultilevel"/>
    <w:tmpl w:val="37D41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0F3104"/>
    <w:multiLevelType w:val="hybridMultilevel"/>
    <w:tmpl w:val="3990A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8B562A"/>
    <w:multiLevelType w:val="hybridMultilevel"/>
    <w:tmpl w:val="65443C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3E7F0B"/>
    <w:multiLevelType w:val="multilevel"/>
    <w:tmpl w:val="544C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C26BC"/>
    <w:multiLevelType w:val="multilevel"/>
    <w:tmpl w:val="68783D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21C0A"/>
    <w:multiLevelType w:val="hybridMultilevel"/>
    <w:tmpl w:val="B69E7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F45D94"/>
    <w:multiLevelType w:val="multilevel"/>
    <w:tmpl w:val="A4B653F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3F8802FC"/>
    <w:multiLevelType w:val="multilevel"/>
    <w:tmpl w:val="39E4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C535CD"/>
    <w:multiLevelType w:val="hybridMultilevel"/>
    <w:tmpl w:val="7F7AE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7E0FF1"/>
    <w:multiLevelType w:val="multilevel"/>
    <w:tmpl w:val="9C1444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362F03"/>
    <w:multiLevelType w:val="multilevel"/>
    <w:tmpl w:val="A4B653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DB17B0"/>
    <w:multiLevelType w:val="hybridMultilevel"/>
    <w:tmpl w:val="FC62F47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B027CE"/>
    <w:multiLevelType w:val="hybridMultilevel"/>
    <w:tmpl w:val="76203A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9B2A1C"/>
    <w:multiLevelType w:val="hybridMultilevel"/>
    <w:tmpl w:val="4E3A7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896315"/>
    <w:multiLevelType w:val="hybridMultilevel"/>
    <w:tmpl w:val="D592F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AA16DFF"/>
    <w:multiLevelType w:val="hybridMultilevel"/>
    <w:tmpl w:val="59847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E116B5"/>
    <w:multiLevelType w:val="hybridMultilevel"/>
    <w:tmpl w:val="65443C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5B64C1"/>
    <w:multiLevelType w:val="multilevel"/>
    <w:tmpl w:val="FDAC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F56D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5428E4"/>
    <w:multiLevelType w:val="hybridMultilevel"/>
    <w:tmpl w:val="CD5000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7DC0B6D"/>
    <w:multiLevelType w:val="hybridMultilevel"/>
    <w:tmpl w:val="1096A88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E00105"/>
    <w:multiLevelType w:val="hybridMultilevel"/>
    <w:tmpl w:val="76B69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5"/>
  </w:num>
  <w:num w:numId="3">
    <w:abstractNumId w:val="19"/>
  </w:num>
  <w:num w:numId="4">
    <w:abstractNumId w:val="11"/>
  </w:num>
  <w:num w:numId="5">
    <w:abstractNumId w:val="5"/>
  </w:num>
  <w:num w:numId="6">
    <w:abstractNumId w:val="4"/>
  </w:num>
  <w:num w:numId="7">
    <w:abstractNumId w:val="18"/>
  </w:num>
  <w:num w:numId="8">
    <w:abstractNumId w:val="17"/>
  </w:num>
  <w:num w:numId="9">
    <w:abstractNumId w:val="7"/>
  </w:num>
  <w:num w:numId="10">
    <w:abstractNumId w:val="3"/>
  </w:num>
  <w:num w:numId="11">
    <w:abstractNumId w:val="6"/>
  </w:num>
  <w:num w:numId="12">
    <w:abstractNumId w:val="0"/>
  </w:num>
  <w:num w:numId="13">
    <w:abstractNumId w:val="12"/>
  </w:num>
  <w:num w:numId="14">
    <w:abstractNumId w:val="20"/>
  </w:num>
  <w:num w:numId="15">
    <w:abstractNumId w:val="16"/>
  </w:num>
  <w:num w:numId="16">
    <w:abstractNumId w:val="9"/>
  </w:num>
  <w:num w:numId="17">
    <w:abstractNumId w:val="8"/>
  </w:num>
  <w:num w:numId="18">
    <w:abstractNumId w:val="13"/>
  </w:num>
  <w:num w:numId="19">
    <w:abstractNumId w:val="10"/>
  </w:num>
  <w:num w:numId="20">
    <w:abstractNumId w:val="23"/>
  </w:num>
  <w:num w:numId="21">
    <w:abstractNumId w:val="21"/>
  </w:num>
  <w:num w:numId="22">
    <w:abstractNumId w:val="14"/>
  </w:num>
  <w:num w:numId="23">
    <w:abstractNumId w:val="1"/>
  </w:num>
  <w:num w:numId="24">
    <w:abstractNumId w:val="15"/>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F8"/>
    <w:rsid w:val="00016239"/>
    <w:rsid w:val="00044957"/>
    <w:rsid w:val="000B46F8"/>
    <w:rsid w:val="000F7738"/>
    <w:rsid w:val="00115EBC"/>
    <w:rsid w:val="00170E29"/>
    <w:rsid w:val="00206409"/>
    <w:rsid w:val="0029054A"/>
    <w:rsid w:val="002F1279"/>
    <w:rsid w:val="0032488B"/>
    <w:rsid w:val="003272B8"/>
    <w:rsid w:val="003533C7"/>
    <w:rsid w:val="0037340E"/>
    <w:rsid w:val="003E6CA9"/>
    <w:rsid w:val="00461AD0"/>
    <w:rsid w:val="0046364C"/>
    <w:rsid w:val="00464120"/>
    <w:rsid w:val="004D01FF"/>
    <w:rsid w:val="004E7422"/>
    <w:rsid w:val="00501DF2"/>
    <w:rsid w:val="005D4CDE"/>
    <w:rsid w:val="007749CE"/>
    <w:rsid w:val="00786230"/>
    <w:rsid w:val="00796C23"/>
    <w:rsid w:val="007C13D4"/>
    <w:rsid w:val="008047C6"/>
    <w:rsid w:val="00854F79"/>
    <w:rsid w:val="00881F3D"/>
    <w:rsid w:val="008B52C2"/>
    <w:rsid w:val="008D0218"/>
    <w:rsid w:val="008D0FAB"/>
    <w:rsid w:val="008E1268"/>
    <w:rsid w:val="00920EB5"/>
    <w:rsid w:val="0099300C"/>
    <w:rsid w:val="009A29EA"/>
    <w:rsid w:val="00A27AF5"/>
    <w:rsid w:val="00A54620"/>
    <w:rsid w:val="00A66EC6"/>
    <w:rsid w:val="00AC3BD0"/>
    <w:rsid w:val="00AE31C2"/>
    <w:rsid w:val="00AF48DB"/>
    <w:rsid w:val="00B277BC"/>
    <w:rsid w:val="00B41275"/>
    <w:rsid w:val="00B446BD"/>
    <w:rsid w:val="00BA7EB3"/>
    <w:rsid w:val="00C67C6D"/>
    <w:rsid w:val="00CA2D79"/>
    <w:rsid w:val="00CB540B"/>
    <w:rsid w:val="00CC18DC"/>
    <w:rsid w:val="00D06F50"/>
    <w:rsid w:val="00D16CCA"/>
    <w:rsid w:val="00D2069D"/>
    <w:rsid w:val="00D957BF"/>
    <w:rsid w:val="00DC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DAF0-2A4F-4437-8FA7-5DF28A22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F5"/>
    <w:pPr>
      <w:spacing w:before="120" w:after="240" w:line="276" w:lineRule="auto"/>
    </w:pPr>
    <w:rPr>
      <w:rFonts w:ascii="Arial" w:hAnsi="Arial"/>
      <w:sz w:val="24"/>
      <w:lang w:val="en-US"/>
    </w:rPr>
  </w:style>
  <w:style w:type="paragraph" w:styleId="Heading1">
    <w:name w:val="heading 1"/>
    <w:basedOn w:val="Normal"/>
    <w:link w:val="Heading1Char"/>
    <w:uiPriority w:val="9"/>
    <w:qFormat/>
    <w:rsid w:val="008E12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206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C5D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DC5D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69D"/>
    <w:pPr>
      <w:spacing w:before="100" w:beforeAutospacing="1" w:after="100" w:afterAutospacing="1" w:line="240" w:lineRule="auto"/>
    </w:pPr>
    <w:rPr>
      <w:rFonts w:ascii="Times New Roman" w:hAnsi="Times New Roman" w:cs="Times New Roman"/>
      <w:szCs w:val="24"/>
      <w:lang w:val="en-GB" w:eastAsia="en-GB"/>
    </w:rPr>
  </w:style>
  <w:style w:type="character" w:styleId="Hyperlink">
    <w:name w:val="Hyperlink"/>
    <w:basedOn w:val="DefaultParagraphFont"/>
    <w:uiPriority w:val="99"/>
    <w:unhideWhenUsed/>
    <w:rsid w:val="00D2069D"/>
    <w:rPr>
      <w:color w:val="0563C1"/>
      <w:u w:val="single"/>
    </w:rPr>
  </w:style>
  <w:style w:type="table" w:styleId="TableGrid">
    <w:name w:val="Table Grid"/>
    <w:basedOn w:val="TableNormal"/>
    <w:uiPriority w:val="39"/>
    <w:rsid w:val="007C1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00C"/>
    <w:pPr>
      <w:ind w:left="720"/>
      <w:contextualSpacing/>
    </w:pPr>
  </w:style>
  <w:style w:type="character" w:customStyle="1" w:styleId="Heading1Char">
    <w:name w:val="Heading 1 Char"/>
    <w:basedOn w:val="DefaultParagraphFont"/>
    <w:link w:val="Heading1"/>
    <w:uiPriority w:val="9"/>
    <w:rsid w:val="008E126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37340E"/>
    <w:rPr>
      <w:color w:val="954F72" w:themeColor="followedHyperlink"/>
      <w:u w:val="single"/>
    </w:rPr>
  </w:style>
  <w:style w:type="character" w:customStyle="1" w:styleId="Heading2Char">
    <w:name w:val="Heading 2 Char"/>
    <w:basedOn w:val="DefaultParagraphFont"/>
    <w:link w:val="Heading2"/>
    <w:uiPriority w:val="9"/>
    <w:semiHidden/>
    <w:rsid w:val="00206409"/>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DC5D8A"/>
    <w:rPr>
      <w:rFonts w:asciiTheme="majorHAnsi" w:eastAsiaTheme="majorEastAsia" w:hAnsiTheme="majorHAnsi" w:cstheme="majorBidi"/>
      <w:i/>
      <w:iCs/>
      <w:color w:val="2E74B5" w:themeColor="accent1" w:themeShade="BF"/>
      <w:sz w:val="24"/>
      <w:lang w:val="en-US"/>
    </w:rPr>
  </w:style>
  <w:style w:type="character" w:customStyle="1" w:styleId="Heading6Char">
    <w:name w:val="Heading 6 Char"/>
    <w:basedOn w:val="DefaultParagraphFont"/>
    <w:link w:val="Heading6"/>
    <w:uiPriority w:val="9"/>
    <w:rsid w:val="00DC5D8A"/>
    <w:rPr>
      <w:rFonts w:asciiTheme="majorHAnsi" w:eastAsiaTheme="majorEastAsia" w:hAnsiTheme="majorHAnsi" w:cstheme="majorBidi"/>
      <w:color w:val="1F4D78" w:themeColor="accent1" w:themeShade="7F"/>
      <w:sz w:val="24"/>
      <w:lang w:val="en-US"/>
    </w:rPr>
  </w:style>
  <w:style w:type="paragraph" w:styleId="Header">
    <w:name w:val="header"/>
    <w:basedOn w:val="Normal"/>
    <w:link w:val="HeaderChar"/>
    <w:uiPriority w:val="99"/>
    <w:unhideWhenUsed/>
    <w:rsid w:val="00DC5D8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5D8A"/>
    <w:rPr>
      <w:rFonts w:ascii="Arial" w:hAnsi="Arial"/>
      <w:sz w:val="24"/>
      <w:lang w:val="en-US"/>
    </w:rPr>
  </w:style>
  <w:style w:type="paragraph" w:styleId="Footer">
    <w:name w:val="footer"/>
    <w:basedOn w:val="Normal"/>
    <w:link w:val="FooterChar"/>
    <w:uiPriority w:val="99"/>
    <w:unhideWhenUsed/>
    <w:rsid w:val="00DC5D8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5D8A"/>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957">
      <w:bodyDiv w:val="1"/>
      <w:marLeft w:val="0"/>
      <w:marRight w:val="0"/>
      <w:marTop w:val="0"/>
      <w:marBottom w:val="0"/>
      <w:divBdr>
        <w:top w:val="none" w:sz="0" w:space="0" w:color="auto"/>
        <w:left w:val="none" w:sz="0" w:space="0" w:color="auto"/>
        <w:bottom w:val="none" w:sz="0" w:space="0" w:color="auto"/>
        <w:right w:val="none" w:sz="0" w:space="0" w:color="auto"/>
      </w:divBdr>
      <w:divsChild>
        <w:div w:id="828516411">
          <w:marLeft w:val="0"/>
          <w:marRight w:val="0"/>
          <w:marTop w:val="0"/>
          <w:marBottom w:val="0"/>
          <w:divBdr>
            <w:top w:val="none" w:sz="0" w:space="0" w:color="auto"/>
            <w:left w:val="none" w:sz="0" w:space="0" w:color="auto"/>
            <w:bottom w:val="none" w:sz="0" w:space="0" w:color="auto"/>
            <w:right w:val="none" w:sz="0" w:space="0" w:color="auto"/>
          </w:divBdr>
        </w:div>
      </w:divsChild>
    </w:div>
    <w:div w:id="174926002">
      <w:bodyDiv w:val="1"/>
      <w:marLeft w:val="0"/>
      <w:marRight w:val="0"/>
      <w:marTop w:val="0"/>
      <w:marBottom w:val="0"/>
      <w:divBdr>
        <w:top w:val="none" w:sz="0" w:space="0" w:color="auto"/>
        <w:left w:val="none" w:sz="0" w:space="0" w:color="auto"/>
        <w:bottom w:val="none" w:sz="0" w:space="0" w:color="auto"/>
        <w:right w:val="none" w:sz="0" w:space="0" w:color="auto"/>
      </w:divBdr>
    </w:div>
    <w:div w:id="319894027">
      <w:bodyDiv w:val="1"/>
      <w:marLeft w:val="0"/>
      <w:marRight w:val="0"/>
      <w:marTop w:val="0"/>
      <w:marBottom w:val="0"/>
      <w:divBdr>
        <w:top w:val="none" w:sz="0" w:space="0" w:color="auto"/>
        <w:left w:val="none" w:sz="0" w:space="0" w:color="auto"/>
        <w:bottom w:val="none" w:sz="0" w:space="0" w:color="auto"/>
        <w:right w:val="none" w:sz="0" w:space="0" w:color="auto"/>
      </w:divBdr>
    </w:div>
    <w:div w:id="394355886">
      <w:bodyDiv w:val="1"/>
      <w:marLeft w:val="0"/>
      <w:marRight w:val="0"/>
      <w:marTop w:val="0"/>
      <w:marBottom w:val="0"/>
      <w:divBdr>
        <w:top w:val="none" w:sz="0" w:space="0" w:color="auto"/>
        <w:left w:val="none" w:sz="0" w:space="0" w:color="auto"/>
        <w:bottom w:val="none" w:sz="0" w:space="0" w:color="auto"/>
        <w:right w:val="none" w:sz="0" w:space="0" w:color="auto"/>
      </w:divBdr>
    </w:div>
    <w:div w:id="516507967">
      <w:bodyDiv w:val="1"/>
      <w:marLeft w:val="0"/>
      <w:marRight w:val="0"/>
      <w:marTop w:val="0"/>
      <w:marBottom w:val="0"/>
      <w:divBdr>
        <w:top w:val="none" w:sz="0" w:space="0" w:color="auto"/>
        <w:left w:val="none" w:sz="0" w:space="0" w:color="auto"/>
        <w:bottom w:val="none" w:sz="0" w:space="0" w:color="auto"/>
        <w:right w:val="none" w:sz="0" w:space="0" w:color="auto"/>
      </w:divBdr>
    </w:div>
    <w:div w:id="533425518">
      <w:bodyDiv w:val="1"/>
      <w:marLeft w:val="0"/>
      <w:marRight w:val="0"/>
      <w:marTop w:val="0"/>
      <w:marBottom w:val="0"/>
      <w:divBdr>
        <w:top w:val="none" w:sz="0" w:space="0" w:color="auto"/>
        <w:left w:val="none" w:sz="0" w:space="0" w:color="auto"/>
        <w:bottom w:val="none" w:sz="0" w:space="0" w:color="auto"/>
        <w:right w:val="none" w:sz="0" w:space="0" w:color="auto"/>
      </w:divBdr>
    </w:div>
    <w:div w:id="550503195">
      <w:bodyDiv w:val="1"/>
      <w:marLeft w:val="0"/>
      <w:marRight w:val="0"/>
      <w:marTop w:val="0"/>
      <w:marBottom w:val="0"/>
      <w:divBdr>
        <w:top w:val="none" w:sz="0" w:space="0" w:color="auto"/>
        <w:left w:val="none" w:sz="0" w:space="0" w:color="auto"/>
        <w:bottom w:val="none" w:sz="0" w:space="0" w:color="auto"/>
        <w:right w:val="none" w:sz="0" w:space="0" w:color="auto"/>
      </w:divBdr>
    </w:div>
    <w:div w:id="800074384">
      <w:bodyDiv w:val="1"/>
      <w:marLeft w:val="0"/>
      <w:marRight w:val="0"/>
      <w:marTop w:val="0"/>
      <w:marBottom w:val="0"/>
      <w:divBdr>
        <w:top w:val="none" w:sz="0" w:space="0" w:color="auto"/>
        <w:left w:val="none" w:sz="0" w:space="0" w:color="auto"/>
        <w:bottom w:val="none" w:sz="0" w:space="0" w:color="auto"/>
        <w:right w:val="none" w:sz="0" w:space="0" w:color="auto"/>
      </w:divBdr>
    </w:div>
    <w:div w:id="839079804">
      <w:bodyDiv w:val="1"/>
      <w:marLeft w:val="0"/>
      <w:marRight w:val="0"/>
      <w:marTop w:val="0"/>
      <w:marBottom w:val="0"/>
      <w:divBdr>
        <w:top w:val="none" w:sz="0" w:space="0" w:color="auto"/>
        <w:left w:val="none" w:sz="0" w:space="0" w:color="auto"/>
        <w:bottom w:val="none" w:sz="0" w:space="0" w:color="auto"/>
        <w:right w:val="none" w:sz="0" w:space="0" w:color="auto"/>
      </w:divBdr>
    </w:div>
    <w:div w:id="956378019">
      <w:bodyDiv w:val="1"/>
      <w:marLeft w:val="0"/>
      <w:marRight w:val="0"/>
      <w:marTop w:val="0"/>
      <w:marBottom w:val="0"/>
      <w:divBdr>
        <w:top w:val="none" w:sz="0" w:space="0" w:color="auto"/>
        <w:left w:val="none" w:sz="0" w:space="0" w:color="auto"/>
        <w:bottom w:val="none" w:sz="0" w:space="0" w:color="auto"/>
        <w:right w:val="none" w:sz="0" w:space="0" w:color="auto"/>
      </w:divBdr>
    </w:div>
    <w:div w:id="1143539834">
      <w:bodyDiv w:val="1"/>
      <w:marLeft w:val="0"/>
      <w:marRight w:val="0"/>
      <w:marTop w:val="0"/>
      <w:marBottom w:val="0"/>
      <w:divBdr>
        <w:top w:val="none" w:sz="0" w:space="0" w:color="auto"/>
        <w:left w:val="none" w:sz="0" w:space="0" w:color="auto"/>
        <w:bottom w:val="none" w:sz="0" w:space="0" w:color="auto"/>
        <w:right w:val="none" w:sz="0" w:space="0" w:color="auto"/>
      </w:divBdr>
      <w:divsChild>
        <w:div w:id="752244275">
          <w:marLeft w:val="0"/>
          <w:marRight w:val="0"/>
          <w:marTop w:val="0"/>
          <w:marBottom w:val="0"/>
          <w:divBdr>
            <w:top w:val="none" w:sz="0" w:space="0" w:color="auto"/>
            <w:left w:val="none" w:sz="0" w:space="0" w:color="auto"/>
            <w:bottom w:val="none" w:sz="0" w:space="0" w:color="auto"/>
            <w:right w:val="none" w:sz="0" w:space="0" w:color="auto"/>
          </w:divBdr>
          <w:divsChild>
            <w:div w:id="147995349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68597959">
      <w:bodyDiv w:val="1"/>
      <w:marLeft w:val="0"/>
      <w:marRight w:val="0"/>
      <w:marTop w:val="0"/>
      <w:marBottom w:val="0"/>
      <w:divBdr>
        <w:top w:val="none" w:sz="0" w:space="0" w:color="auto"/>
        <w:left w:val="none" w:sz="0" w:space="0" w:color="auto"/>
        <w:bottom w:val="none" w:sz="0" w:space="0" w:color="auto"/>
        <w:right w:val="none" w:sz="0" w:space="0" w:color="auto"/>
      </w:divBdr>
    </w:div>
    <w:div w:id="1235896776">
      <w:bodyDiv w:val="1"/>
      <w:marLeft w:val="0"/>
      <w:marRight w:val="0"/>
      <w:marTop w:val="0"/>
      <w:marBottom w:val="0"/>
      <w:divBdr>
        <w:top w:val="none" w:sz="0" w:space="0" w:color="auto"/>
        <w:left w:val="none" w:sz="0" w:space="0" w:color="auto"/>
        <w:bottom w:val="none" w:sz="0" w:space="0" w:color="auto"/>
        <w:right w:val="none" w:sz="0" w:space="0" w:color="auto"/>
      </w:divBdr>
      <w:divsChild>
        <w:div w:id="1285228812">
          <w:marLeft w:val="0"/>
          <w:marRight w:val="0"/>
          <w:marTop w:val="0"/>
          <w:marBottom w:val="0"/>
          <w:divBdr>
            <w:top w:val="none" w:sz="0" w:space="0" w:color="auto"/>
            <w:left w:val="none" w:sz="0" w:space="0" w:color="auto"/>
            <w:bottom w:val="none" w:sz="0" w:space="0" w:color="auto"/>
            <w:right w:val="none" w:sz="0" w:space="0" w:color="auto"/>
          </w:divBdr>
        </w:div>
        <w:div w:id="410082642">
          <w:marLeft w:val="0"/>
          <w:marRight w:val="0"/>
          <w:marTop w:val="0"/>
          <w:marBottom w:val="0"/>
          <w:divBdr>
            <w:top w:val="none" w:sz="0" w:space="0" w:color="auto"/>
            <w:left w:val="none" w:sz="0" w:space="0" w:color="auto"/>
            <w:bottom w:val="none" w:sz="0" w:space="0" w:color="auto"/>
            <w:right w:val="none" w:sz="0" w:space="0" w:color="auto"/>
          </w:divBdr>
          <w:divsChild>
            <w:div w:id="1438255785">
              <w:marLeft w:val="0"/>
              <w:marRight w:val="0"/>
              <w:marTop w:val="0"/>
              <w:marBottom w:val="0"/>
              <w:divBdr>
                <w:top w:val="none" w:sz="0" w:space="0" w:color="auto"/>
                <w:left w:val="none" w:sz="0" w:space="0" w:color="auto"/>
                <w:bottom w:val="none" w:sz="0" w:space="0" w:color="auto"/>
                <w:right w:val="none" w:sz="0" w:space="0" w:color="auto"/>
              </w:divBdr>
            </w:div>
            <w:div w:id="924261746">
              <w:marLeft w:val="0"/>
              <w:marRight w:val="0"/>
              <w:marTop w:val="0"/>
              <w:marBottom w:val="0"/>
              <w:divBdr>
                <w:top w:val="none" w:sz="0" w:space="0" w:color="auto"/>
                <w:left w:val="none" w:sz="0" w:space="0" w:color="auto"/>
                <w:bottom w:val="none" w:sz="0" w:space="0" w:color="auto"/>
                <w:right w:val="none" w:sz="0" w:space="0" w:color="auto"/>
              </w:divBdr>
            </w:div>
            <w:div w:id="1378356714">
              <w:marLeft w:val="0"/>
              <w:marRight w:val="0"/>
              <w:marTop w:val="0"/>
              <w:marBottom w:val="0"/>
              <w:divBdr>
                <w:top w:val="none" w:sz="0" w:space="0" w:color="auto"/>
                <w:left w:val="none" w:sz="0" w:space="0" w:color="auto"/>
                <w:bottom w:val="none" w:sz="0" w:space="0" w:color="auto"/>
                <w:right w:val="none" w:sz="0" w:space="0" w:color="auto"/>
              </w:divBdr>
            </w:div>
            <w:div w:id="961305535">
              <w:marLeft w:val="0"/>
              <w:marRight w:val="0"/>
              <w:marTop w:val="0"/>
              <w:marBottom w:val="0"/>
              <w:divBdr>
                <w:top w:val="none" w:sz="0" w:space="0" w:color="auto"/>
                <w:left w:val="none" w:sz="0" w:space="0" w:color="auto"/>
                <w:bottom w:val="none" w:sz="0" w:space="0" w:color="auto"/>
                <w:right w:val="none" w:sz="0" w:space="0" w:color="auto"/>
              </w:divBdr>
            </w:div>
            <w:div w:id="711735835">
              <w:marLeft w:val="0"/>
              <w:marRight w:val="0"/>
              <w:marTop w:val="0"/>
              <w:marBottom w:val="0"/>
              <w:divBdr>
                <w:top w:val="none" w:sz="0" w:space="0" w:color="auto"/>
                <w:left w:val="none" w:sz="0" w:space="0" w:color="auto"/>
                <w:bottom w:val="none" w:sz="0" w:space="0" w:color="auto"/>
                <w:right w:val="none" w:sz="0" w:space="0" w:color="auto"/>
              </w:divBdr>
            </w:div>
            <w:div w:id="441730990">
              <w:marLeft w:val="0"/>
              <w:marRight w:val="0"/>
              <w:marTop w:val="0"/>
              <w:marBottom w:val="0"/>
              <w:divBdr>
                <w:top w:val="none" w:sz="0" w:space="0" w:color="auto"/>
                <w:left w:val="none" w:sz="0" w:space="0" w:color="auto"/>
                <w:bottom w:val="none" w:sz="0" w:space="0" w:color="auto"/>
                <w:right w:val="none" w:sz="0" w:space="0" w:color="auto"/>
              </w:divBdr>
            </w:div>
            <w:div w:id="2087652243">
              <w:marLeft w:val="0"/>
              <w:marRight w:val="0"/>
              <w:marTop w:val="0"/>
              <w:marBottom w:val="0"/>
              <w:divBdr>
                <w:top w:val="none" w:sz="0" w:space="0" w:color="auto"/>
                <w:left w:val="none" w:sz="0" w:space="0" w:color="auto"/>
                <w:bottom w:val="none" w:sz="0" w:space="0" w:color="auto"/>
                <w:right w:val="none" w:sz="0" w:space="0" w:color="auto"/>
              </w:divBdr>
            </w:div>
            <w:div w:id="1279138759">
              <w:marLeft w:val="0"/>
              <w:marRight w:val="0"/>
              <w:marTop w:val="0"/>
              <w:marBottom w:val="0"/>
              <w:divBdr>
                <w:top w:val="none" w:sz="0" w:space="0" w:color="auto"/>
                <w:left w:val="none" w:sz="0" w:space="0" w:color="auto"/>
                <w:bottom w:val="none" w:sz="0" w:space="0" w:color="auto"/>
                <w:right w:val="none" w:sz="0" w:space="0" w:color="auto"/>
              </w:divBdr>
            </w:div>
            <w:div w:id="10228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943">
      <w:bodyDiv w:val="1"/>
      <w:marLeft w:val="0"/>
      <w:marRight w:val="0"/>
      <w:marTop w:val="0"/>
      <w:marBottom w:val="0"/>
      <w:divBdr>
        <w:top w:val="none" w:sz="0" w:space="0" w:color="auto"/>
        <w:left w:val="none" w:sz="0" w:space="0" w:color="auto"/>
        <w:bottom w:val="none" w:sz="0" w:space="0" w:color="auto"/>
        <w:right w:val="none" w:sz="0" w:space="0" w:color="auto"/>
      </w:divBdr>
    </w:div>
    <w:div w:id="1389299732">
      <w:bodyDiv w:val="1"/>
      <w:marLeft w:val="0"/>
      <w:marRight w:val="0"/>
      <w:marTop w:val="0"/>
      <w:marBottom w:val="0"/>
      <w:divBdr>
        <w:top w:val="none" w:sz="0" w:space="0" w:color="auto"/>
        <w:left w:val="none" w:sz="0" w:space="0" w:color="auto"/>
        <w:bottom w:val="none" w:sz="0" w:space="0" w:color="auto"/>
        <w:right w:val="none" w:sz="0" w:space="0" w:color="auto"/>
      </w:divBdr>
    </w:div>
    <w:div w:id="1428119021">
      <w:bodyDiv w:val="1"/>
      <w:marLeft w:val="0"/>
      <w:marRight w:val="0"/>
      <w:marTop w:val="0"/>
      <w:marBottom w:val="0"/>
      <w:divBdr>
        <w:top w:val="none" w:sz="0" w:space="0" w:color="auto"/>
        <w:left w:val="none" w:sz="0" w:space="0" w:color="auto"/>
        <w:bottom w:val="none" w:sz="0" w:space="0" w:color="auto"/>
        <w:right w:val="none" w:sz="0" w:space="0" w:color="auto"/>
      </w:divBdr>
    </w:div>
    <w:div w:id="1494760881">
      <w:bodyDiv w:val="1"/>
      <w:marLeft w:val="0"/>
      <w:marRight w:val="0"/>
      <w:marTop w:val="0"/>
      <w:marBottom w:val="0"/>
      <w:divBdr>
        <w:top w:val="none" w:sz="0" w:space="0" w:color="auto"/>
        <w:left w:val="none" w:sz="0" w:space="0" w:color="auto"/>
        <w:bottom w:val="none" w:sz="0" w:space="0" w:color="auto"/>
        <w:right w:val="none" w:sz="0" w:space="0" w:color="auto"/>
      </w:divBdr>
    </w:div>
    <w:div w:id="1816993987">
      <w:bodyDiv w:val="1"/>
      <w:marLeft w:val="0"/>
      <w:marRight w:val="0"/>
      <w:marTop w:val="0"/>
      <w:marBottom w:val="0"/>
      <w:divBdr>
        <w:top w:val="none" w:sz="0" w:space="0" w:color="auto"/>
        <w:left w:val="none" w:sz="0" w:space="0" w:color="auto"/>
        <w:bottom w:val="none" w:sz="0" w:space="0" w:color="auto"/>
        <w:right w:val="none" w:sz="0" w:space="0" w:color="auto"/>
      </w:divBdr>
    </w:div>
    <w:div w:id="1835025528">
      <w:bodyDiv w:val="1"/>
      <w:marLeft w:val="0"/>
      <w:marRight w:val="0"/>
      <w:marTop w:val="0"/>
      <w:marBottom w:val="0"/>
      <w:divBdr>
        <w:top w:val="none" w:sz="0" w:space="0" w:color="auto"/>
        <w:left w:val="none" w:sz="0" w:space="0" w:color="auto"/>
        <w:bottom w:val="none" w:sz="0" w:space="0" w:color="auto"/>
        <w:right w:val="none" w:sz="0" w:space="0" w:color="auto"/>
      </w:divBdr>
    </w:div>
    <w:div w:id="1943027372">
      <w:bodyDiv w:val="1"/>
      <w:marLeft w:val="0"/>
      <w:marRight w:val="0"/>
      <w:marTop w:val="0"/>
      <w:marBottom w:val="0"/>
      <w:divBdr>
        <w:top w:val="none" w:sz="0" w:space="0" w:color="auto"/>
        <w:left w:val="none" w:sz="0" w:space="0" w:color="auto"/>
        <w:bottom w:val="none" w:sz="0" w:space="0" w:color="auto"/>
        <w:right w:val="none" w:sz="0" w:space="0" w:color="auto"/>
      </w:divBdr>
    </w:div>
    <w:div w:id="1990401984">
      <w:bodyDiv w:val="1"/>
      <w:marLeft w:val="0"/>
      <w:marRight w:val="0"/>
      <w:marTop w:val="0"/>
      <w:marBottom w:val="0"/>
      <w:divBdr>
        <w:top w:val="none" w:sz="0" w:space="0" w:color="auto"/>
        <w:left w:val="none" w:sz="0" w:space="0" w:color="auto"/>
        <w:bottom w:val="none" w:sz="0" w:space="0" w:color="auto"/>
        <w:right w:val="none" w:sz="0" w:space="0" w:color="auto"/>
      </w:divBdr>
    </w:div>
    <w:div w:id="20815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ingmathematics.blog/uncategorized/teaching-changes-predicted-science/" TargetMode="External"/><Relationship Id="rId21" Type="http://schemas.openxmlformats.org/officeDocument/2006/relationships/hyperlink" Target="https://2e.mindsmachine.com/index.html" TargetMode="External"/><Relationship Id="rId34" Type="http://schemas.openxmlformats.org/officeDocument/2006/relationships/hyperlink" Target="https://gregashman.wordpress.com/" TargetMode="External"/><Relationship Id="rId42" Type="http://schemas.openxmlformats.org/officeDocument/2006/relationships/hyperlink" Target="https://eic.rsc.org/feature/making-practical-work-more-effective/3008027.article" TargetMode="External"/><Relationship Id="rId47" Type="http://schemas.openxmlformats.org/officeDocument/2006/relationships/hyperlink" Target="https://www.tes.com/teaching-resource/aqa-9-1-gcse-geography-knowledge-organisers-11829773" TargetMode="External"/><Relationship Id="rId50" Type="http://schemas.openxmlformats.org/officeDocument/2006/relationships/hyperlink" Target="https://pragmaticreform.wordpress.com/2015/03/28/knowledge-organisers/" TargetMode="External"/><Relationship Id="rId55" Type="http://schemas.openxmlformats.org/officeDocument/2006/relationships/hyperlink" Target="https://joeybagstock.wordpress.com/tag/deans-for-impact/" TargetMode="External"/><Relationship Id="rId63" Type="http://schemas.openxmlformats.org/officeDocument/2006/relationships/hyperlink" Target="http://www.inspirationtrust.org/attachments/download.asp?file=253&amp;type=pdf" TargetMode="External"/><Relationship Id="rId68" Type="http://schemas.openxmlformats.org/officeDocument/2006/relationships/hyperlink" Target="http://thescienceteacher.co.uk/progression-in-science/" TargetMode="External"/><Relationship Id="rId76" Type="http://schemas.openxmlformats.org/officeDocument/2006/relationships/hyperlink" Target="http://thescienceteacher.co.uk/practical-work/" TargetMode="External"/><Relationship Id="rId84" Type="http://schemas.openxmlformats.org/officeDocument/2006/relationships/hyperlink" Target="http://thescienceteacher.co.uk/check-for-understanding-in-science/" TargetMode="External"/><Relationship Id="rId89" Type="http://schemas.openxmlformats.org/officeDocument/2006/relationships/hyperlink" Target="http://thescienceteacher.co.uk/challenge/" TargetMode="External"/><Relationship Id="rId97" Type="http://schemas.openxmlformats.org/officeDocument/2006/relationships/hyperlink" Target="http://thescienceteacher.co.uk/zooming-in-and-out-in-science/" TargetMode="External"/><Relationship Id="rId7" Type="http://schemas.openxmlformats.org/officeDocument/2006/relationships/endnotes" Target="endnotes.xml"/><Relationship Id="rId71" Type="http://schemas.openxmlformats.org/officeDocument/2006/relationships/hyperlink" Target="http://thescienceteacher.co.uk/models-in-science/" TargetMode="External"/><Relationship Id="rId92" Type="http://schemas.openxmlformats.org/officeDocument/2006/relationships/hyperlink" Target="http://thescienceteacher.co.uk/knoweldge-in-science/" TargetMode="External"/><Relationship Id="rId2" Type="http://schemas.openxmlformats.org/officeDocument/2006/relationships/numbering" Target="numbering.xml"/><Relationship Id="rId16" Type="http://schemas.openxmlformats.org/officeDocument/2006/relationships/hyperlink" Target="https://www.aft.org/sites/default/files/periodicals/willingham_0.pdf" TargetMode="External"/><Relationship Id="rId29" Type="http://schemas.openxmlformats.org/officeDocument/2006/relationships/hyperlink" Target="https://mcsbrent.co.uk/english/" TargetMode="External"/><Relationship Id="rId11" Type="http://schemas.openxmlformats.org/officeDocument/2006/relationships/hyperlink" Target="https://www.scribd.com/document/361072838/prof-john-swellar-emeritus-professor-of-education-university-of-nsw?secret_password=tu0FxocANpsy0nRAMJRC" TargetMode="External"/><Relationship Id="rId24" Type="http://schemas.openxmlformats.org/officeDocument/2006/relationships/hyperlink" Target="https://teachingbattleground.wordpress.com/2015/11/05/teaching-maths-by-oldandrewuk/" TargetMode="External"/><Relationship Id="rId32" Type="http://schemas.openxmlformats.org/officeDocument/2006/relationships/hyperlink" Target="https://mcsbrent.co.uk/cheng-reaction-practicals-in-science/" TargetMode="External"/><Relationship Id="rId37" Type="http://schemas.openxmlformats.org/officeDocument/2006/relationships/hyperlink" Target="https://eic.rsc.org/feature/challenging-concepts-in-chemistry/2000069.article" TargetMode="External"/><Relationship Id="rId40" Type="http://schemas.openxmlformats.org/officeDocument/2006/relationships/hyperlink" Target="https://chemdrk.wordpress.com/2017/07/03/threshold-concepts-and-the-space-in-between-part-1/" TargetMode="External"/><Relationship Id="rId45" Type="http://schemas.openxmlformats.org/officeDocument/2006/relationships/hyperlink" Target="https://www.psychologytoday.com/gb/blog/ulterior-motives/201409/using-cognitive-science-teach-sex-education" TargetMode="External"/><Relationship Id="rId53" Type="http://schemas.openxmlformats.org/officeDocument/2006/relationships/hyperlink" Target="https://www.sciencedaily.com/releases/2017/06/170621103100.htm" TargetMode="External"/><Relationship Id="rId58" Type="http://schemas.openxmlformats.org/officeDocument/2006/relationships/hyperlink" Target="http://www.inspirationtrust.org/attachments/download.asp?file=249&amp;type=pdf" TargetMode="External"/><Relationship Id="rId66" Type="http://schemas.openxmlformats.org/officeDocument/2006/relationships/hyperlink" Target="http://www.inspirationtrust.org/attachments/download.asp?file=256&amp;type=pdf" TargetMode="External"/><Relationship Id="rId74" Type="http://schemas.openxmlformats.org/officeDocument/2006/relationships/hyperlink" Target="http://thescienceteacher.co.uk/challenge/" TargetMode="External"/><Relationship Id="rId79" Type="http://schemas.openxmlformats.org/officeDocument/2006/relationships/hyperlink" Target="http://thescienceteacher.co.uk/particle-pictures/" TargetMode="External"/><Relationship Id="rId87" Type="http://schemas.openxmlformats.org/officeDocument/2006/relationships/hyperlink" Target="http://www.deansforimpact.org/wp-content/uploads/2016/12/The_Science_of_Learning.pdf" TargetMode="External"/><Relationship Id="rId5" Type="http://schemas.openxmlformats.org/officeDocument/2006/relationships/webSettings" Target="webSettings.xml"/><Relationship Id="rId61" Type="http://schemas.openxmlformats.org/officeDocument/2006/relationships/hyperlink" Target="http://www.martinrobinson.net/" TargetMode="External"/><Relationship Id="rId82" Type="http://schemas.openxmlformats.org/officeDocument/2006/relationships/hyperlink" Target="http://thescienceteacher.co.uk/motivation-in-science/" TargetMode="External"/><Relationship Id="rId90" Type="http://schemas.openxmlformats.org/officeDocument/2006/relationships/hyperlink" Target="http://thescienceteacher.co.uk/deep-learning-in-science/" TargetMode="External"/><Relationship Id="rId95" Type="http://schemas.openxmlformats.org/officeDocument/2006/relationships/hyperlink" Target="http://thescienceteacher.co.uk/cognitive-development-in-science/" TargetMode="External"/><Relationship Id="rId19" Type="http://schemas.openxmlformats.org/officeDocument/2006/relationships/hyperlink" Target="https://www.brainpickings.org/2016/12/20/david-bohm-on-creativity/" TargetMode="External"/><Relationship Id="rId14" Type="http://schemas.openxmlformats.org/officeDocument/2006/relationships/hyperlink" Target="https://gregashman.wordpress.com/2018/05/19/the-education-endowment-foundation-contradicts-itself-and-were-not-supposed-to-notice/" TargetMode="External"/><Relationship Id="rId22" Type="http://schemas.openxmlformats.org/officeDocument/2006/relationships/hyperlink" Target="https://openscholarship.wustl.edu/cgi/viewcontent.cgi?referer=https://www.google.co.uk/&amp;httpsredir=1&amp;article=1009&amp;context=books" TargetMode="External"/><Relationship Id="rId27" Type="http://schemas.openxmlformats.org/officeDocument/2006/relationships/hyperlink" Target="http://www.cogsci.ucsd.edu/~nunez/web/INTR-04.PDF" TargetMode="External"/><Relationship Id="rId30" Type="http://schemas.openxmlformats.org/officeDocument/2006/relationships/hyperlink" Target="https://thelearningprofession.wordpress.com/2017/09/10/on-set-text-knowledge-organisers-and-kahoot-quizzes/" TargetMode="External"/><Relationship Id="rId35" Type="http://schemas.openxmlformats.org/officeDocument/2006/relationships/hyperlink" Target="https://www.dropbox.com/s/09wcacpzl3wbw6f/Physics%20equations%20-%20Blog.pdf?dl=0" TargetMode="External"/><Relationship Id="rId43" Type="http://schemas.openxmlformats.org/officeDocument/2006/relationships/hyperlink" Target="http://www.chemreview.net/CogSciForChemists.pdf" TargetMode="External"/><Relationship Id="rId48" Type="http://schemas.openxmlformats.org/officeDocument/2006/relationships/hyperlink" Target="http://www.chantryschool.com/wp-content/uploads/2018/03/GCSE-geography-preparation-Matrix2.pdf" TargetMode="External"/><Relationship Id="rId56" Type="http://schemas.openxmlformats.org/officeDocument/2006/relationships/hyperlink" Target="https://jlmfl.wordpress.com/2017/04/23/michaela-french-how-we-use-knowledge-organisers/" TargetMode="External"/><Relationship Id="rId64" Type="http://schemas.openxmlformats.org/officeDocument/2006/relationships/hyperlink" Target="http://www.inspirationtrust.org/attachments/download.asp?file=254&amp;type=pdf" TargetMode="External"/><Relationship Id="rId69" Type="http://schemas.openxmlformats.org/officeDocument/2006/relationships/hyperlink" Target="http://thescienceteacher.co.uk/big-ideas/" TargetMode="External"/><Relationship Id="rId77" Type="http://schemas.openxmlformats.org/officeDocument/2006/relationships/hyperlink" Target="http://thescienceteacher.co.uk/atomicstructure/" TargetMode="External"/><Relationship Id="rId100" Type="http://schemas.openxmlformats.org/officeDocument/2006/relationships/theme" Target="theme/theme1.xml"/><Relationship Id="rId8" Type="http://schemas.openxmlformats.org/officeDocument/2006/relationships/hyperlink" Target="http://www.learningscientists.org/downloadable-materials" TargetMode="External"/><Relationship Id="rId51" Type="http://schemas.openxmlformats.org/officeDocument/2006/relationships/hyperlink" Target="https://mcsbrent.co.uk/the-sites-of-memory-history-at-michaela/" TargetMode="External"/><Relationship Id="rId72" Type="http://schemas.openxmlformats.org/officeDocument/2006/relationships/hyperlink" Target="http://thescienceteacher.co.uk/deep-learning-in-science/" TargetMode="External"/><Relationship Id="rId80" Type="http://schemas.openxmlformats.org/officeDocument/2006/relationships/hyperlink" Target="http://thescienceteacher.co.uk/energy/" TargetMode="External"/><Relationship Id="rId85" Type="http://schemas.openxmlformats.org/officeDocument/2006/relationships/hyperlink" Target="http://thescienceteacher.co.uk/check-for-understanding-in-science/" TargetMode="External"/><Relationship Id="rId93" Type="http://schemas.openxmlformats.org/officeDocument/2006/relationships/hyperlink" Target="http://thescienceteacher.co.uk/misconceptions-in-science-education/"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pact.chartered.college/article/quigley-stringer-making-sense-metacognition/" TargetMode="External"/><Relationship Id="rId17" Type="http://schemas.openxmlformats.org/officeDocument/2006/relationships/hyperlink" Target="https://www.aft.org/sites/default/files/periodicals/Crit_Thinking.pdf" TargetMode="External"/><Relationship Id="rId25" Type="http://schemas.openxmlformats.org/officeDocument/2006/relationships/hyperlink" Target="https://komodomath.com/blog/working-memory-fluency-and-practice-the-science-of-learning-mathematics" TargetMode="External"/><Relationship Id="rId33" Type="http://schemas.openxmlformats.org/officeDocument/2006/relationships/hyperlink" Target="http://thescienceteacher.co.uk/practical-work/" TargetMode="External"/><Relationship Id="rId38" Type="http://schemas.openxmlformats.org/officeDocument/2006/relationships/hyperlink" Target="https://micerportal.wordpress.com/2017/04/06/poster-threshold-concepts-in-ks4-chemistry/" TargetMode="External"/><Relationship Id="rId46" Type="http://schemas.openxmlformats.org/officeDocument/2006/relationships/hyperlink" Target="https://mrocallaghanedu.wordpress.com/2016/08/26/knowledge-organisers-new-ocr-gcse-computer-science/" TargetMode="External"/><Relationship Id="rId59" Type="http://schemas.openxmlformats.org/officeDocument/2006/relationships/hyperlink" Target="http://www.inspirationtrust.org/attachments/download.asp?file=250&amp;type=pdf" TargetMode="External"/><Relationship Id="rId67" Type="http://schemas.openxmlformats.org/officeDocument/2006/relationships/hyperlink" Target="http://thescienceteacher.co.uk/cognitive-science-and-science-teaching/" TargetMode="External"/><Relationship Id="rId20" Type="http://schemas.openxmlformats.org/officeDocument/2006/relationships/image" Target="media/image1.jpeg"/><Relationship Id="rId41" Type="http://schemas.openxmlformats.org/officeDocument/2006/relationships/hyperlink" Target="https://chemdrk.wordpress.com/2017/07/23/threshold-concepts-and-the-space-in-between-part-2/" TargetMode="External"/><Relationship Id="rId54" Type="http://schemas.openxmlformats.org/officeDocument/2006/relationships/hyperlink" Target="https://mcsbrent.co.uk/to-learn-is-to-follow-were-squeamish-about-scripture/" TargetMode="External"/><Relationship Id="rId62" Type="http://schemas.openxmlformats.org/officeDocument/2006/relationships/hyperlink" Target="http://www.inspirationtrust.org/attachments/download.asp?file=252&amp;type=pdf" TargetMode="External"/><Relationship Id="rId70" Type="http://schemas.openxmlformats.org/officeDocument/2006/relationships/hyperlink" Target="http://thescienceteacher.co.uk/misconceptions-in-science-education/" TargetMode="External"/><Relationship Id="rId75" Type="http://schemas.openxmlformats.org/officeDocument/2006/relationships/hyperlink" Target="http://thescienceteacher.co.uk/direct-instruction/" TargetMode="External"/><Relationship Id="rId83" Type="http://schemas.openxmlformats.org/officeDocument/2006/relationships/hyperlink" Target="http://thescienceteacher.co.uk/written-feedback-in-science/" TargetMode="External"/><Relationship Id="rId88" Type="http://schemas.openxmlformats.org/officeDocument/2006/relationships/hyperlink" Target="http://thescienceteacher.co.uk/big-ideas/" TargetMode="External"/><Relationship Id="rId91" Type="http://schemas.openxmlformats.org/officeDocument/2006/relationships/hyperlink" Target="http://thescienceteacher.co.uk/diagnostic-science-teaching/" TargetMode="External"/><Relationship Id="rId96" Type="http://schemas.openxmlformats.org/officeDocument/2006/relationships/hyperlink" Target="http://thescienceteacher.co.uk/progression-in-sci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chingbattleground.wordpress.com/2018/04/02/the-eef-were-even-more-wrong-about-ability-grouping-than-i-realised/" TargetMode="External"/><Relationship Id="rId23" Type="http://schemas.openxmlformats.org/officeDocument/2006/relationships/hyperlink" Target="https://mcsbrent.co.uk/mathagogy-is-this-the-best-we-can-do-part-7-the-spacing-effect/" TargetMode="External"/><Relationship Id="rId28" Type="http://schemas.openxmlformats.org/officeDocument/2006/relationships/hyperlink" Target="http://www.marco-learningsystems.com/pages/kline/johnny.html" TargetMode="External"/><Relationship Id="rId36" Type="http://schemas.openxmlformats.org/officeDocument/2006/relationships/hyperlink" Target="https://phys.org/news/2011-01-tool.html" TargetMode="External"/><Relationship Id="rId49" Type="http://schemas.openxmlformats.org/officeDocument/2006/relationships/hyperlink" Target="https://clioetcetera.com/" TargetMode="External"/><Relationship Id="rId57" Type="http://schemas.openxmlformats.org/officeDocument/2006/relationships/hyperlink" Target="https://educationblog.oup.com/secondary/mfl/tips-for-the-9-1-mfl-gcse-speaking-reading-and-writing-exams-homestraight-part-2" TargetMode="External"/><Relationship Id="rId10" Type="http://schemas.openxmlformats.org/officeDocument/2006/relationships/hyperlink" Target="https://www.scribd.com/document/361072838/prof-john-swellar-emeritus-professor-of-education-university-of-nsw?secret_password=tu0FxocANpsy0nRAMJRC" TargetMode="External"/><Relationship Id="rId31" Type="http://schemas.openxmlformats.org/officeDocument/2006/relationships/hyperlink" Target="http://www.learningspy.co.uk/" TargetMode="External"/><Relationship Id="rId44" Type="http://schemas.openxmlformats.org/officeDocument/2006/relationships/hyperlink" Target="http://www.sec-ed.co.uk/best-practice/revision-and-study-skills-retrieval-practice/" TargetMode="External"/><Relationship Id="rId52" Type="http://schemas.openxmlformats.org/officeDocument/2006/relationships/hyperlink" Target="https://pdfs.semanticscholar.org/f813/bed9f21610dbdfbca5067118e80e23e634d1.pdf" TargetMode="External"/><Relationship Id="rId60" Type="http://schemas.openxmlformats.org/officeDocument/2006/relationships/hyperlink" Target="file:///C:\Users\mrpavar\AppData\Local\Microsoft\Windows\Temporary%20Internet%20Files\Content.Outlook\6XLNDCVQ\Drama%20Knowledge%20Organsiser" TargetMode="External"/><Relationship Id="rId65" Type="http://schemas.openxmlformats.org/officeDocument/2006/relationships/hyperlink" Target="http://www.inspirationtrust.org/attachments/download.asp?file=255&amp;type=pdf" TargetMode="External"/><Relationship Id="rId73" Type="http://schemas.openxmlformats.org/officeDocument/2006/relationships/hyperlink" Target="http://thescienceteacher.co.uk/science-in-context/" TargetMode="External"/><Relationship Id="rId78" Type="http://schemas.openxmlformats.org/officeDocument/2006/relationships/hyperlink" Target="http://thescienceteacher.co.uk/balancing-chemical-equations/" TargetMode="External"/><Relationship Id="rId81" Type="http://schemas.openxmlformats.org/officeDocument/2006/relationships/hyperlink" Target="http://thescienceteacher.co.uk/evolution/" TargetMode="External"/><Relationship Id="rId86" Type="http://schemas.openxmlformats.org/officeDocument/2006/relationships/hyperlink" Target="http://onlinelibrary.wiley.com/doi/10.1111/j.1365-2729.1991.tb00230.x/abstract" TargetMode="External"/><Relationship Id="rId94" Type="http://schemas.openxmlformats.org/officeDocument/2006/relationships/hyperlink" Target="http://thescienceteacher.co.uk/motivation-in-science/"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ribd.com/document/361072838/prof-john-swellar-emeritus-professor-of-education-university-of-nsw?secret_password=tu0FxocANpsy0nRAMJRC" TargetMode="External"/><Relationship Id="rId13" Type="http://schemas.openxmlformats.org/officeDocument/2006/relationships/hyperlink" Target="http://www.learningspy.co.uk/featured/what-is-meta-cognition-and-can-we-teach-it/" TargetMode="External"/><Relationship Id="rId18" Type="http://schemas.openxmlformats.org/officeDocument/2006/relationships/hyperlink" Target="http://www.danielwillingham.com/articles.html" TargetMode="External"/><Relationship Id="rId39" Type="http://schemas.openxmlformats.org/officeDocument/2006/relationships/hyperlink" Target="https://micerportal.files.wordpress.com/2017/04/threshold-concepts-niki-kais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2F02-583E-43D9-AEBF-51FE9D7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B595466B</Template>
  <TotalTime>1</TotalTime>
  <Pages>4</Pages>
  <Words>2917</Words>
  <Characters>16627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Pavar</dc:creator>
  <cp:keywords/>
  <dc:description/>
  <cp:lastModifiedBy>Mr Pavar</cp:lastModifiedBy>
  <cp:revision>2</cp:revision>
  <dcterms:created xsi:type="dcterms:W3CDTF">2018-06-27T15:40:00Z</dcterms:created>
  <dcterms:modified xsi:type="dcterms:W3CDTF">2018-06-27T15:40:00Z</dcterms:modified>
</cp:coreProperties>
</file>